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7D01" w14:textId="054FC844" w:rsidR="00CC12F9" w:rsidRPr="007830D1" w:rsidRDefault="00CC12F9" w:rsidP="00CC12F9">
      <w:pPr>
        <w:spacing w:before="100" w:beforeAutospacing="1" w:after="100" w:afterAutospacing="1"/>
        <w:rPr>
          <w:rFonts w:ascii="Times New Roman" w:eastAsia="Times New Roman" w:hAnsi="Times New Roman" w:cs="Times New Roman"/>
          <w:b/>
          <w:bCs/>
          <w:kern w:val="0"/>
          <w14:ligatures w14:val="none"/>
        </w:rPr>
      </w:pPr>
      <w:r w:rsidRPr="007830D1">
        <w:rPr>
          <w:rFonts w:ascii="Times New Roman" w:eastAsia="Times New Roman" w:hAnsi="Times New Roman" w:cs="Times New Roman"/>
          <w:b/>
          <w:bCs/>
          <w:kern w:val="0"/>
          <w14:ligatures w14:val="none"/>
        </w:rPr>
        <w:t xml:space="preserve">CERRITOS COLLEGE CREDIT ESL </w:t>
      </w:r>
      <w:r w:rsidR="007830D1">
        <w:rPr>
          <w:rFonts w:ascii="Times New Roman" w:eastAsia="Times New Roman" w:hAnsi="Times New Roman" w:cs="Times New Roman"/>
          <w:b/>
          <w:bCs/>
          <w:kern w:val="0"/>
          <w14:ligatures w14:val="none"/>
        </w:rPr>
        <w:t>FOR INITIAL PLACEMENT</w:t>
      </w:r>
    </w:p>
    <w:p w14:paraId="7D6E3AD1" w14:textId="77777777" w:rsidR="00CC12F9" w:rsidRPr="007830D1" w:rsidRDefault="00CC12F9" w:rsidP="00CC12F9">
      <w:pPr>
        <w:spacing w:before="100" w:beforeAutospacing="1" w:after="100" w:afterAutospacing="1"/>
        <w:rPr>
          <w:rFonts w:ascii="Times New Roman" w:eastAsia="Times New Roman" w:hAnsi="Times New Roman" w:cs="Times New Roman"/>
          <w:kern w:val="0"/>
          <w14:ligatures w14:val="none"/>
        </w:rPr>
      </w:pPr>
      <w:r w:rsidRPr="007830D1">
        <w:rPr>
          <w:rFonts w:ascii="Times New Roman" w:eastAsia="Times New Roman" w:hAnsi="Times New Roman" w:cs="Times New Roman"/>
          <w:kern w:val="0"/>
          <w14:ligatures w14:val="none"/>
        </w:rPr>
        <w:t xml:space="preserve">Under AB 705, we are required to inform all students of their right to access </w:t>
      </w:r>
      <w:r w:rsidRPr="007830D1">
        <w:rPr>
          <w:rFonts w:ascii="Times New Roman" w:hAnsi="Times New Roman" w:cs="Times New Roman"/>
          <w:color w:val="515456"/>
        </w:rPr>
        <w:t xml:space="preserve">transfer-level coursework </w:t>
      </w:r>
      <w:r w:rsidRPr="007830D1">
        <w:rPr>
          <w:rFonts w:ascii="Times New Roman" w:hAnsi="Times New Roman" w:cs="Times New Roman"/>
          <w:color w:val="515456"/>
          <w:highlight w:val="yellow"/>
        </w:rPr>
        <w:t>and academic credit ESL coursework.</w:t>
      </w:r>
    </w:p>
    <w:p w14:paraId="248DC616" w14:textId="77777777" w:rsidR="00CC12F9" w:rsidRPr="007830D1" w:rsidRDefault="00CC12F9" w:rsidP="00CC12F9">
      <w:pPr>
        <w:spacing w:before="100" w:beforeAutospacing="1" w:after="100" w:afterAutospacing="1"/>
        <w:rPr>
          <w:rFonts w:ascii="Times New Roman" w:eastAsia="Times New Roman" w:hAnsi="Times New Roman" w:cs="Times New Roman"/>
          <w:kern w:val="0"/>
          <w14:ligatures w14:val="none"/>
        </w:rPr>
      </w:pPr>
      <w:r w:rsidRPr="007830D1">
        <w:rPr>
          <w:rFonts w:ascii="Times New Roman" w:eastAsia="Times New Roman" w:hAnsi="Times New Roman" w:cs="Times New Roman"/>
          <w:kern w:val="0"/>
          <w14:ligatures w14:val="none"/>
        </w:rPr>
        <w:t xml:space="preserve">The ESL courses listed in this guide are all CSU/UC or CSU transferable. They are designed for students from a variety of different first language backgrounds. </w:t>
      </w:r>
    </w:p>
    <w:p w14:paraId="6DF4FE2D" w14:textId="77777777" w:rsidR="00CC12F9" w:rsidRPr="007830D1" w:rsidRDefault="00CC12F9" w:rsidP="00CC12F9">
      <w:pPr>
        <w:numPr>
          <w:ilvl w:val="0"/>
          <w:numId w:val="2"/>
        </w:numPr>
        <w:spacing w:before="100" w:beforeAutospacing="1" w:after="100" w:afterAutospacing="1"/>
        <w:rPr>
          <w:rFonts w:ascii="Times New Roman" w:eastAsia="Times New Roman" w:hAnsi="Times New Roman" w:cs="Times New Roman"/>
          <w:kern w:val="0"/>
          <w14:ligatures w14:val="none"/>
        </w:rPr>
      </w:pPr>
      <w:r w:rsidRPr="007830D1">
        <w:rPr>
          <w:rFonts w:ascii="Times New Roman" w:eastAsia="Times New Roman" w:hAnsi="Times New Roman" w:cs="Times New Roman"/>
          <w:b/>
          <w:bCs/>
          <w:kern w:val="0"/>
          <w14:ligatures w14:val="none"/>
        </w:rPr>
        <w:t>ESL 104</w:t>
      </w:r>
      <w:r w:rsidRPr="007830D1">
        <w:rPr>
          <w:rFonts w:ascii="Times New Roman" w:eastAsia="Times New Roman" w:hAnsi="Times New Roman" w:cs="Times New Roman"/>
          <w:kern w:val="0"/>
          <w14:ligatures w14:val="none"/>
        </w:rPr>
        <w:t>: ESL Grammar, Reading and Writing (CSU transferable only)</w:t>
      </w:r>
    </w:p>
    <w:p w14:paraId="6AC7E96C" w14:textId="77777777" w:rsidR="00CC12F9" w:rsidRPr="007830D1" w:rsidRDefault="00CC12F9" w:rsidP="00CC12F9">
      <w:pPr>
        <w:numPr>
          <w:ilvl w:val="0"/>
          <w:numId w:val="2"/>
        </w:numPr>
        <w:spacing w:before="100" w:beforeAutospacing="1" w:after="100" w:afterAutospacing="1"/>
        <w:rPr>
          <w:rFonts w:ascii="Times New Roman" w:eastAsia="Times New Roman" w:hAnsi="Times New Roman" w:cs="Times New Roman"/>
          <w:kern w:val="0"/>
          <w14:ligatures w14:val="none"/>
        </w:rPr>
      </w:pPr>
      <w:r w:rsidRPr="007830D1">
        <w:rPr>
          <w:rFonts w:ascii="Times New Roman" w:eastAsia="Times New Roman" w:hAnsi="Times New Roman" w:cs="Times New Roman"/>
          <w:b/>
          <w:bCs/>
          <w:kern w:val="0"/>
          <w14:ligatures w14:val="none"/>
        </w:rPr>
        <w:t>ESL 105</w:t>
      </w:r>
      <w:r w:rsidRPr="007830D1">
        <w:rPr>
          <w:rFonts w:ascii="Times New Roman" w:eastAsia="Times New Roman" w:hAnsi="Times New Roman" w:cs="Times New Roman"/>
          <w:kern w:val="0"/>
          <w14:ligatures w14:val="none"/>
        </w:rPr>
        <w:t>: ESL Grammar, reading and Writing (CSU transferable only)</w:t>
      </w:r>
    </w:p>
    <w:p w14:paraId="1252D5CA" w14:textId="77777777" w:rsidR="00CC12F9" w:rsidRPr="007830D1" w:rsidRDefault="00CC12F9" w:rsidP="00CC12F9">
      <w:pPr>
        <w:numPr>
          <w:ilvl w:val="0"/>
          <w:numId w:val="2"/>
        </w:numPr>
        <w:spacing w:before="100" w:beforeAutospacing="1" w:after="100" w:afterAutospacing="1"/>
        <w:rPr>
          <w:rFonts w:ascii="Times New Roman" w:eastAsia="Times New Roman" w:hAnsi="Times New Roman" w:cs="Times New Roman"/>
          <w:kern w:val="0"/>
          <w14:ligatures w14:val="none"/>
        </w:rPr>
      </w:pPr>
      <w:r w:rsidRPr="007830D1">
        <w:rPr>
          <w:rFonts w:ascii="Times New Roman" w:eastAsia="Times New Roman" w:hAnsi="Times New Roman" w:cs="Times New Roman"/>
          <w:b/>
          <w:bCs/>
          <w:kern w:val="0"/>
          <w14:ligatures w14:val="none"/>
        </w:rPr>
        <w:t>ESL 120</w:t>
      </w:r>
      <w:r w:rsidRPr="007830D1">
        <w:rPr>
          <w:rFonts w:ascii="Times New Roman" w:eastAsia="Times New Roman" w:hAnsi="Times New Roman" w:cs="Times New Roman"/>
          <w:kern w:val="0"/>
          <w14:ligatures w14:val="none"/>
        </w:rPr>
        <w:t>: Preparation for College Writing (CSU/UC transferable)</w:t>
      </w:r>
    </w:p>
    <w:p w14:paraId="0EE05C1C" w14:textId="77777777" w:rsidR="00CC12F9" w:rsidRPr="007830D1" w:rsidRDefault="00CC12F9" w:rsidP="00CC12F9">
      <w:pPr>
        <w:numPr>
          <w:ilvl w:val="0"/>
          <w:numId w:val="2"/>
        </w:numPr>
        <w:spacing w:before="100" w:beforeAutospacing="1" w:after="100" w:afterAutospacing="1"/>
        <w:rPr>
          <w:rFonts w:ascii="Times New Roman" w:eastAsia="Times New Roman" w:hAnsi="Times New Roman" w:cs="Times New Roman"/>
          <w:kern w:val="0"/>
          <w14:ligatures w14:val="none"/>
        </w:rPr>
      </w:pPr>
      <w:r w:rsidRPr="007830D1">
        <w:rPr>
          <w:rFonts w:ascii="Times New Roman" w:eastAsia="Times New Roman" w:hAnsi="Times New Roman" w:cs="Times New Roman"/>
          <w:b/>
          <w:bCs/>
          <w:kern w:val="0"/>
          <w14:ligatures w14:val="none"/>
        </w:rPr>
        <w:t>ESL 152</w:t>
      </w:r>
      <w:r w:rsidRPr="007830D1">
        <w:rPr>
          <w:rFonts w:ascii="Times New Roman" w:eastAsia="Times New Roman" w:hAnsi="Times New Roman" w:cs="Times New Roman"/>
          <w:kern w:val="0"/>
          <w14:ligatures w14:val="none"/>
        </w:rPr>
        <w:t>: Introduction to College Composition (CSU/UC transferable)</w:t>
      </w:r>
    </w:p>
    <w:p w14:paraId="766B4919" w14:textId="77777777" w:rsidR="007830D1" w:rsidRDefault="00CC12F9" w:rsidP="007830D1">
      <w:pPr>
        <w:numPr>
          <w:ilvl w:val="0"/>
          <w:numId w:val="2"/>
        </w:numPr>
        <w:spacing w:before="100" w:beforeAutospacing="1" w:after="100" w:afterAutospacing="1"/>
        <w:rPr>
          <w:rFonts w:ascii="Times New Roman" w:eastAsia="Times New Roman" w:hAnsi="Times New Roman" w:cs="Times New Roman"/>
          <w:kern w:val="0"/>
          <w14:ligatures w14:val="none"/>
        </w:rPr>
      </w:pPr>
      <w:r w:rsidRPr="007830D1">
        <w:rPr>
          <w:rFonts w:ascii="Times New Roman" w:eastAsia="Times New Roman" w:hAnsi="Times New Roman" w:cs="Times New Roman"/>
          <w:b/>
          <w:bCs/>
          <w:kern w:val="0"/>
          <w14:ligatures w14:val="none"/>
        </w:rPr>
        <w:t xml:space="preserve">ESL 180: </w:t>
      </w:r>
      <w:r w:rsidRPr="007830D1">
        <w:rPr>
          <w:rFonts w:ascii="Times New Roman" w:eastAsia="Times New Roman" w:hAnsi="Times New Roman" w:cs="Times New Roman"/>
          <w:kern w:val="0"/>
          <w14:ligatures w14:val="none"/>
        </w:rPr>
        <w:t>College Composition for Multilingual Students (English 1000 equivalent and CSU/UC transferable)</w:t>
      </w:r>
    </w:p>
    <w:p w14:paraId="5183D11F" w14:textId="3676E1FF" w:rsidR="007830D1" w:rsidRPr="007830D1" w:rsidRDefault="007830D1" w:rsidP="007830D1">
      <w:pPr>
        <w:pStyle w:val="NormalWeb"/>
        <w:rPr>
          <w:color w:val="000000"/>
        </w:rPr>
      </w:pPr>
      <w:r w:rsidRPr="007830D1">
        <w:rPr>
          <w:rStyle w:val="Strong"/>
          <w:rFonts w:eastAsiaTheme="majorEastAsia"/>
          <w:color w:val="000000"/>
        </w:rPr>
        <w:t>ESL 104 (Intermediate Integrated Skills)</w:t>
      </w:r>
      <w:r w:rsidRPr="007830D1">
        <w:rPr>
          <w:color w:val="000000"/>
        </w:rPr>
        <w:br/>
        <w:t>This course focuses on building a strong foundation in English through learning core components. Students will build on foundational skills in reading, listening, speaking, and writing by practicing with simple and complex texts. Emphasis is placed on using appropriate verb forms in communication, and students will learn to write well-structured paragraphs.</w:t>
      </w:r>
    </w:p>
    <w:p w14:paraId="7A0485EB" w14:textId="05799288" w:rsidR="007830D1" w:rsidRPr="007830D1" w:rsidRDefault="007830D1" w:rsidP="007830D1">
      <w:pPr>
        <w:pStyle w:val="NormalWeb"/>
        <w:rPr>
          <w:color w:val="000000"/>
        </w:rPr>
      </w:pPr>
      <w:r w:rsidRPr="007830D1">
        <w:rPr>
          <w:rStyle w:val="Strong"/>
          <w:rFonts w:eastAsiaTheme="majorEastAsia"/>
          <w:color w:val="000000"/>
        </w:rPr>
        <w:t>ESL 105 (High-Intermediate Integrated Skills)</w:t>
      </w:r>
      <w:r w:rsidRPr="007830D1">
        <w:rPr>
          <w:color w:val="000000"/>
        </w:rPr>
        <w:br/>
        <w:t xml:space="preserve">Designed for students looking to strengthen reading, writing, and communication skills, this course covers analyzing texts for main ideas, details, and author’s purpose. Students will develop their ability to write organized paragraphs, focusing on grammar, sentence structure, and vocabulary. The course also integrates various sentence types and promotes active listening and speaking through discussions and group activities. </w:t>
      </w:r>
    </w:p>
    <w:p w14:paraId="1A9290F8" w14:textId="04DEB3EF" w:rsidR="007830D1" w:rsidRPr="007830D1" w:rsidRDefault="007830D1" w:rsidP="007830D1">
      <w:pPr>
        <w:pStyle w:val="NormalWeb"/>
        <w:rPr>
          <w:color w:val="000000"/>
        </w:rPr>
      </w:pPr>
      <w:r w:rsidRPr="007830D1">
        <w:rPr>
          <w:rStyle w:val="Strong"/>
          <w:rFonts w:eastAsiaTheme="majorEastAsia"/>
          <w:color w:val="000000"/>
        </w:rPr>
        <w:t>ESL 120 (Early Advanced Integrated Skills)</w:t>
      </w:r>
      <w:r w:rsidRPr="007830D1">
        <w:rPr>
          <w:color w:val="000000"/>
        </w:rPr>
        <w:br/>
        <w:t>This comprehensive course targets strengthening skills in reading, writing, grammar, listening, speaking, and editing. Students will write narrative essays and give presentations.</w:t>
      </w:r>
    </w:p>
    <w:p w14:paraId="03D032AB" w14:textId="79C7B557" w:rsidR="007830D1" w:rsidRPr="007830D1" w:rsidRDefault="007830D1" w:rsidP="007830D1">
      <w:pPr>
        <w:pStyle w:val="NormalWeb"/>
        <w:rPr>
          <w:color w:val="000000"/>
        </w:rPr>
      </w:pPr>
      <w:r w:rsidRPr="007830D1">
        <w:rPr>
          <w:rStyle w:val="Strong"/>
          <w:rFonts w:eastAsiaTheme="majorEastAsia"/>
          <w:color w:val="000000"/>
        </w:rPr>
        <w:t>ESL 152 (High-Advanced Integrated Skills)</w:t>
      </w:r>
      <w:r w:rsidRPr="007830D1">
        <w:rPr>
          <w:color w:val="000000"/>
        </w:rPr>
        <w:br/>
        <w:t>Geared toward students preparing for college-level work, this course focuses on critical reading, writing, grammar, and research skills. Students will practice annotating texts, paraphrasing, and citing sources. They will also write essays and a research paper.</w:t>
      </w:r>
    </w:p>
    <w:p w14:paraId="7268C9EA" w14:textId="41A0E817" w:rsidR="00CC12F9" w:rsidRPr="007830D1" w:rsidRDefault="007830D1" w:rsidP="007830D1">
      <w:pPr>
        <w:pStyle w:val="NormalWeb"/>
        <w:rPr>
          <w:color w:val="000000"/>
        </w:rPr>
      </w:pPr>
      <w:r w:rsidRPr="007830D1">
        <w:rPr>
          <w:rStyle w:val="Strong"/>
          <w:rFonts w:eastAsiaTheme="majorEastAsia"/>
          <w:color w:val="000000"/>
        </w:rPr>
        <w:t>ESL 180 (College Composition for Multilingual Students)</w:t>
      </w:r>
      <w:r w:rsidRPr="007830D1">
        <w:rPr>
          <w:color w:val="000000"/>
        </w:rPr>
        <w:br/>
        <w:t xml:space="preserve">Focused on enhancing grammar, vocabulary, reading, and writing techniques, this course helps students develop precision and sophistication in both writing and speaking. Students will work on advanced sentence structure, grammar concepts, and academic vocabulary while embracing their linguistic backgrounds. Writing assignments, peer reviews, and discussions will encourage confident self-expression. </w:t>
      </w:r>
    </w:p>
    <w:p w14:paraId="3917098C" w14:textId="77777777" w:rsidR="00CC12F9" w:rsidRDefault="00CC12F9" w:rsidP="00CC12F9"/>
    <w:p w14:paraId="1E4629B6" w14:textId="77777777" w:rsidR="00CC12F9" w:rsidRDefault="00CC12F9" w:rsidP="007830D1">
      <w:pPr>
        <w:rPr>
          <w:b/>
          <w:sz w:val="32"/>
          <w:szCs w:val="32"/>
        </w:rPr>
      </w:pPr>
    </w:p>
    <w:sectPr w:rsidR="00CC1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C5E"/>
    <w:multiLevelType w:val="multilevel"/>
    <w:tmpl w:val="A378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185179"/>
    <w:multiLevelType w:val="multilevel"/>
    <w:tmpl w:val="1DF4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A507A0"/>
    <w:multiLevelType w:val="multilevel"/>
    <w:tmpl w:val="89E6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2409658">
    <w:abstractNumId w:val="2"/>
  </w:num>
  <w:num w:numId="2" w16cid:durableId="568734565">
    <w:abstractNumId w:val="0"/>
  </w:num>
  <w:num w:numId="3" w16cid:durableId="1740516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F9"/>
    <w:rsid w:val="000208E0"/>
    <w:rsid w:val="004B3DC8"/>
    <w:rsid w:val="004E0EC9"/>
    <w:rsid w:val="00551A03"/>
    <w:rsid w:val="007830D1"/>
    <w:rsid w:val="009F0FC8"/>
    <w:rsid w:val="00B675B5"/>
    <w:rsid w:val="00C15EC2"/>
    <w:rsid w:val="00CC12F9"/>
    <w:rsid w:val="00D93AF3"/>
    <w:rsid w:val="00DE32DB"/>
    <w:rsid w:val="00EF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BB1B"/>
  <w15:chartTrackingRefBased/>
  <w15:docId w15:val="{9254196D-38D7-C344-94D0-B01CAE67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F9"/>
  </w:style>
  <w:style w:type="paragraph" w:styleId="Heading1">
    <w:name w:val="heading 1"/>
    <w:basedOn w:val="Normal"/>
    <w:next w:val="Normal"/>
    <w:link w:val="Heading1Char"/>
    <w:uiPriority w:val="9"/>
    <w:qFormat/>
    <w:rsid w:val="00CC1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2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2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2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2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9F0FC8"/>
    <w:pPr>
      <w:spacing w:before="120" w:after="120" w:line="480" w:lineRule="auto"/>
    </w:pPr>
    <w:rPr>
      <w:rFonts w:ascii="Times New Roman" w:eastAsia="Aptos" w:hAnsi="Times New Roman" w:cs="Times New Roman"/>
      <w:b/>
      <w:bCs/>
      <w:caps/>
      <w:szCs w:val="20"/>
      <w14:ligatures w14:val="none"/>
    </w:rPr>
  </w:style>
  <w:style w:type="character" w:customStyle="1" w:styleId="Heading1Char">
    <w:name w:val="Heading 1 Char"/>
    <w:basedOn w:val="DefaultParagraphFont"/>
    <w:link w:val="Heading1"/>
    <w:uiPriority w:val="9"/>
    <w:rsid w:val="00CC1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2F9"/>
    <w:rPr>
      <w:rFonts w:eastAsiaTheme="majorEastAsia" w:cstheme="majorBidi"/>
      <w:color w:val="272727" w:themeColor="text1" w:themeTint="D8"/>
    </w:rPr>
  </w:style>
  <w:style w:type="paragraph" w:styleId="Title">
    <w:name w:val="Title"/>
    <w:basedOn w:val="Normal"/>
    <w:next w:val="Normal"/>
    <w:link w:val="TitleChar"/>
    <w:uiPriority w:val="10"/>
    <w:qFormat/>
    <w:rsid w:val="00CC12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2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2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12F9"/>
    <w:rPr>
      <w:i/>
      <w:iCs/>
      <w:color w:val="404040" w:themeColor="text1" w:themeTint="BF"/>
    </w:rPr>
  </w:style>
  <w:style w:type="paragraph" w:styleId="ListParagraph">
    <w:name w:val="List Paragraph"/>
    <w:basedOn w:val="Normal"/>
    <w:uiPriority w:val="34"/>
    <w:qFormat/>
    <w:rsid w:val="00CC12F9"/>
    <w:pPr>
      <w:ind w:left="720"/>
      <w:contextualSpacing/>
    </w:pPr>
  </w:style>
  <w:style w:type="character" w:styleId="IntenseEmphasis">
    <w:name w:val="Intense Emphasis"/>
    <w:basedOn w:val="DefaultParagraphFont"/>
    <w:uiPriority w:val="21"/>
    <w:qFormat/>
    <w:rsid w:val="00CC12F9"/>
    <w:rPr>
      <w:i/>
      <w:iCs/>
      <w:color w:val="0F4761" w:themeColor="accent1" w:themeShade="BF"/>
    </w:rPr>
  </w:style>
  <w:style w:type="paragraph" w:styleId="IntenseQuote">
    <w:name w:val="Intense Quote"/>
    <w:basedOn w:val="Normal"/>
    <w:next w:val="Normal"/>
    <w:link w:val="IntenseQuoteChar"/>
    <w:uiPriority w:val="30"/>
    <w:qFormat/>
    <w:rsid w:val="00CC1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2F9"/>
    <w:rPr>
      <w:i/>
      <w:iCs/>
      <w:color w:val="0F4761" w:themeColor="accent1" w:themeShade="BF"/>
    </w:rPr>
  </w:style>
  <w:style w:type="character" w:styleId="IntenseReference">
    <w:name w:val="Intense Reference"/>
    <w:basedOn w:val="DefaultParagraphFont"/>
    <w:uiPriority w:val="32"/>
    <w:qFormat/>
    <w:rsid w:val="00CC12F9"/>
    <w:rPr>
      <w:b/>
      <w:bCs/>
      <w:smallCaps/>
      <w:color w:val="0F4761" w:themeColor="accent1" w:themeShade="BF"/>
      <w:spacing w:val="5"/>
    </w:rPr>
  </w:style>
  <w:style w:type="character" w:styleId="Hyperlink">
    <w:name w:val="Hyperlink"/>
    <w:basedOn w:val="DefaultParagraphFont"/>
    <w:uiPriority w:val="99"/>
    <w:unhideWhenUsed/>
    <w:rsid w:val="00CC12F9"/>
    <w:rPr>
      <w:color w:val="467886" w:themeColor="hyperlink"/>
      <w:u w:val="single"/>
    </w:rPr>
  </w:style>
  <w:style w:type="character" w:styleId="FollowedHyperlink">
    <w:name w:val="FollowedHyperlink"/>
    <w:basedOn w:val="DefaultParagraphFont"/>
    <w:uiPriority w:val="99"/>
    <w:semiHidden/>
    <w:unhideWhenUsed/>
    <w:rsid w:val="00CC12F9"/>
    <w:rPr>
      <w:color w:val="96607D" w:themeColor="followedHyperlink"/>
      <w:u w:val="single"/>
    </w:rPr>
  </w:style>
  <w:style w:type="paragraph" w:styleId="NormalWeb">
    <w:name w:val="Normal (Web)"/>
    <w:basedOn w:val="Normal"/>
    <w:uiPriority w:val="99"/>
    <w:unhideWhenUsed/>
    <w:rsid w:val="007830D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30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4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Cerritos College ESL - Credit ESL For Initial Placement</dc:title>
  <dc:subject>ESL - Credit ESL For Initial Placement</dc:subject>
  <dc:creator>McIlroy, Lee Anne</dc:creator>
  <cp:keywords>Cerritos College, ESL, Credit, ESL, For Initial Placement</cp:keywords>
  <dc:description/>
  <cp:lastModifiedBy>Chavez, Samuel</cp:lastModifiedBy>
  <cp:revision>3</cp:revision>
  <dcterms:created xsi:type="dcterms:W3CDTF">2025-07-29T20:38:00Z</dcterms:created>
  <dcterms:modified xsi:type="dcterms:W3CDTF">2025-07-29T20:56:00Z</dcterms:modified>
</cp:coreProperties>
</file>