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1799A" w14:textId="0CD554A0" w:rsidR="00D5487A" w:rsidRPr="00DF33A5" w:rsidRDefault="00736987" w:rsidP="00DF33A5">
      <w:pPr>
        <w:pStyle w:val="Title"/>
        <w:jc w:val="center"/>
        <w:rPr>
          <w:sz w:val="48"/>
          <w:szCs w:val="48"/>
        </w:rPr>
      </w:pPr>
      <w:r w:rsidRPr="00DF33A5">
        <w:rPr>
          <w:sz w:val="48"/>
          <w:szCs w:val="48"/>
        </w:rPr>
        <w:t>CE</w:t>
      </w:r>
      <w:r w:rsidR="00D5487A" w:rsidRPr="00DF33A5">
        <w:rPr>
          <w:sz w:val="48"/>
          <w:szCs w:val="48"/>
        </w:rPr>
        <w:t xml:space="preserve">RRITOS </w:t>
      </w:r>
      <w:r w:rsidR="003D7FA6" w:rsidRPr="00DF33A5">
        <w:rPr>
          <w:sz w:val="48"/>
          <w:szCs w:val="48"/>
        </w:rPr>
        <w:t xml:space="preserve">COMMUNITY </w:t>
      </w:r>
      <w:r w:rsidR="00D5487A" w:rsidRPr="00DF33A5">
        <w:rPr>
          <w:sz w:val="48"/>
          <w:szCs w:val="48"/>
        </w:rPr>
        <w:t>COLLEGE</w:t>
      </w:r>
      <w:r w:rsidR="003D7FA6" w:rsidRPr="00DF33A5">
        <w:rPr>
          <w:sz w:val="48"/>
          <w:szCs w:val="48"/>
        </w:rPr>
        <w:t xml:space="preserve"> DISTRICT</w:t>
      </w:r>
    </w:p>
    <w:p w14:paraId="15C2E9E8" w14:textId="77777777" w:rsidR="002C6169" w:rsidRPr="00DF33A5" w:rsidRDefault="002C6169" w:rsidP="00DF33A5">
      <w:pPr>
        <w:pStyle w:val="Title"/>
        <w:jc w:val="center"/>
        <w:rPr>
          <w:sz w:val="48"/>
          <w:szCs w:val="48"/>
        </w:rPr>
      </w:pPr>
    </w:p>
    <w:p w14:paraId="71941E67" w14:textId="7D22FF1F" w:rsidR="00D5487A" w:rsidRPr="00DF33A5" w:rsidRDefault="00D5487A" w:rsidP="00DF33A5">
      <w:pPr>
        <w:pStyle w:val="Title"/>
        <w:jc w:val="center"/>
        <w:rPr>
          <w:sz w:val="48"/>
          <w:szCs w:val="48"/>
        </w:rPr>
      </w:pPr>
      <w:r w:rsidRPr="00DF33A5">
        <w:rPr>
          <w:sz w:val="48"/>
          <w:szCs w:val="48"/>
        </w:rPr>
        <w:t>ART IN PUBLIC SPACES (CAPS)</w:t>
      </w:r>
      <w:r w:rsidR="00521137" w:rsidRPr="00DF33A5">
        <w:rPr>
          <w:sz w:val="48"/>
          <w:szCs w:val="48"/>
        </w:rPr>
        <w:t xml:space="preserve"> COMMITTEE</w:t>
      </w:r>
    </w:p>
    <w:p w14:paraId="083F6934" w14:textId="208DDB0F" w:rsidR="00DB39A5" w:rsidRPr="00451F44" w:rsidRDefault="00C76380" w:rsidP="00451F44">
      <w:pPr>
        <w:pStyle w:val="Heading1"/>
        <w:jc w:val="center"/>
      </w:pPr>
      <w:r>
        <w:t xml:space="preserve">Meeting Minutes of </w:t>
      </w:r>
      <w:r w:rsidR="00796FCE">
        <w:t xml:space="preserve">Monday, </w:t>
      </w:r>
      <w:r w:rsidR="00BC14B2">
        <w:t>September 16</w:t>
      </w:r>
      <w:r w:rsidR="005C3AC0">
        <w:t>, 2019</w:t>
      </w:r>
    </w:p>
    <w:p w14:paraId="3739FA97" w14:textId="54A27B54" w:rsidR="00D5487A" w:rsidRPr="00451F44" w:rsidRDefault="00521137" w:rsidP="00451F44">
      <w:pPr>
        <w:pStyle w:val="Heading1"/>
        <w:rPr>
          <w:rFonts w:eastAsia="Arial Unicode MS" w:cs="Arial Unicode MS"/>
          <w:sz w:val="28"/>
          <w:szCs w:val="28"/>
        </w:rPr>
      </w:pPr>
      <w:r w:rsidRPr="00451F44">
        <w:rPr>
          <w:rFonts w:eastAsia="Arial Unicode MS" w:cs="Arial Unicode MS"/>
          <w:sz w:val="28"/>
          <w:szCs w:val="28"/>
        </w:rPr>
        <w:t>Members Present:</w:t>
      </w:r>
      <w:r w:rsidRPr="00451F44">
        <w:rPr>
          <w:rFonts w:eastAsia="Arial Unicode MS" w:cs="Arial Unicode MS"/>
          <w:sz w:val="28"/>
          <w:szCs w:val="28"/>
        </w:rPr>
        <w:tab/>
      </w:r>
      <w:r w:rsidR="0059386C" w:rsidRPr="00451F44">
        <w:rPr>
          <w:rFonts w:eastAsia="Arial Unicode MS" w:cs="Arial Unicode MS"/>
          <w:sz w:val="28"/>
          <w:szCs w:val="28"/>
        </w:rPr>
        <w:t xml:space="preserve">Dr. Jose Fierro, </w:t>
      </w:r>
      <w:r w:rsidR="00FF7D7E" w:rsidRPr="00451F44">
        <w:rPr>
          <w:rFonts w:eastAsia="Arial Unicode MS" w:cs="Arial Unicode MS"/>
          <w:sz w:val="28"/>
          <w:szCs w:val="28"/>
        </w:rPr>
        <w:t xml:space="preserve">Dr. </w:t>
      </w:r>
      <w:r w:rsidR="00822800" w:rsidRPr="00451F44">
        <w:rPr>
          <w:rFonts w:eastAsia="Arial Unicode MS" w:cs="Arial Unicode MS"/>
          <w:sz w:val="28"/>
          <w:szCs w:val="28"/>
        </w:rPr>
        <w:t xml:space="preserve">Lisa </w:t>
      </w:r>
      <w:proofErr w:type="spellStart"/>
      <w:r w:rsidR="00822800" w:rsidRPr="00451F44">
        <w:rPr>
          <w:rFonts w:eastAsia="Arial Unicode MS" w:cs="Arial Unicode MS"/>
          <w:sz w:val="28"/>
          <w:szCs w:val="28"/>
        </w:rPr>
        <w:t>Boutin-Vitela</w:t>
      </w:r>
      <w:proofErr w:type="spellEnd"/>
      <w:r w:rsidR="00822800" w:rsidRPr="00451F44">
        <w:rPr>
          <w:rFonts w:eastAsia="Arial Unicode MS" w:cs="Arial Unicode MS"/>
          <w:sz w:val="28"/>
          <w:szCs w:val="28"/>
        </w:rPr>
        <w:t xml:space="preserve">, </w:t>
      </w:r>
      <w:proofErr w:type="spellStart"/>
      <w:r w:rsidR="0059386C" w:rsidRPr="00451F44">
        <w:rPr>
          <w:rFonts w:eastAsia="Arial Unicode MS" w:cs="Arial Unicode MS"/>
          <w:sz w:val="28"/>
          <w:szCs w:val="28"/>
        </w:rPr>
        <w:t>Hagop</w:t>
      </w:r>
      <w:proofErr w:type="spellEnd"/>
      <w:r w:rsidR="0059386C" w:rsidRPr="00451F44">
        <w:rPr>
          <w:rFonts w:eastAsia="Arial Unicode MS" w:cs="Arial Unicode MS"/>
          <w:sz w:val="28"/>
          <w:szCs w:val="28"/>
        </w:rPr>
        <w:t xml:space="preserve"> </w:t>
      </w:r>
      <w:proofErr w:type="spellStart"/>
      <w:r w:rsidR="0059386C" w:rsidRPr="00451F44">
        <w:rPr>
          <w:rFonts w:eastAsia="Arial Unicode MS" w:cs="Arial Unicode MS"/>
          <w:sz w:val="28"/>
          <w:szCs w:val="28"/>
        </w:rPr>
        <w:t>Najarian</w:t>
      </w:r>
      <w:proofErr w:type="spellEnd"/>
      <w:r w:rsidR="0059386C" w:rsidRPr="00451F44">
        <w:rPr>
          <w:rFonts w:eastAsia="Arial Unicode MS" w:cs="Arial Unicode MS"/>
          <w:sz w:val="28"/>
          <w:szCs w:val="28"/>
        </w:rPr>
        <w:t xml:space="preserve">, </w:t>
      </w:r>
      <w:r w:rsidR="009C54CE" w:rsidRPr="00451F44">
        <w:rPr>
          <w:rFonts w:eastAsia="Arial Unicode MS" w:cs="Arial Unicode MS"/>
          <w:sz w:val="28"/>
          <w:szCs w:val="28"/>
        </w:rPr>
        <w:t xml:space="preserve">Valery Escobar, Cheryl </w:t>
      </w:r>
      <w:proofErr w:type="spellStart"/>
      <w:r w:rsidR="009C54CE" w:rsidRPr="00451F44">
        <w:rPr>
          <w:rFonts w:eastAsia="Arial Unicode MS" w:cs="Arial Unicode MS"/>
          <w:sz w:val="28"/>
          <w:szCs w:val="28"/>
        </w:rPr>
        <w:t>Thury</w:t>
      </w:r>
      <w:proofErr w:type="spellEnd"/>
      <w:r w:rsidR="009C54CE" w:rsidRPr="00451F44">
        <w:rPr>
          <w:rFonts w:eastAsia="Arial Unicode MS" w:cs="Arial Unicode MS"/>
          <w:sz w:val="28"/>
          <w:szCs w:val="28"/>
        </w:rPr>
        <w:t xml:space="preserve"> (representing member Rebecca Pang),</w:t>
      </w:r>
      <w:r w:rsidR="00BC14B2" w:rsidRPr="00451F44">
        <w:rPr>
          <w:rFonts w:eastAsia="Arial Unicode MS" w:cs="Arial Unicode MS"/>
          <w:sz w:val="28"/>
          <w:szCs w:val="28"/>
        </w:rPr>
        <w:t xml:space="preserve"> </w:t>
      </w:r>
      <w:r w:rsidR="00822800" w:rsidRPr="00451F44">
        <w:rPr>
          <w:rFonts w:eastAsia="Arial Unicode MS" w:cs="Arial Unicode MS"/>
          <w:sz w:val="28"/>
          <w:szCs w:val="28"/>
        </w:rPr>
        <w:t xml:space="preserve">and </w:t>
      </w:r>
      <w:r w:rsidRPr="00451F44">
        <w:rPr>
          <w:rFonts w:eastAsia="Arial Unicode MS" w:cs="Arial Unicode MS"/>
          <w:sz w:val="28"/>
          <w:szCs w:val="28"/>
        </w:rPr>
        <w:t xml:space="preserve">Dr. </w:t>
      </w:r>
      <w:r w:rsidR="00524582" w:rsidRPr="00451F44">
        <w:rPr>
          <w:rFonts w:eastAsia="Arial Unicode MS" w:cs="Arial Unicode MS"/>
          <w:sz w:val="28"/>
          <w:szCs w:val="28"/>
        </w:rPr>
        <w:t>Gary Pritchard</w:t>
      </w:r>
    </w:p>
    <w:p w14:paraId="464F43A1" w14:textId="224538D8" w:rsidR="00D5487A" w:rsidRPr="00451F44" w:rsidRDefault="00822800" w:rsidP="00451F44">
      <w:pPr>
        <w:pStyle w:val="Heading1"/>
        <w:rPr>
          <w:rFonts w:eastAsia="Arial Unicode MS" w:cs="Arial Unicode MS"/>
          <w:sz w:val="28"/>
          <w:szCs w:val="28"/>
        </w:rPr>
      </w:pPr>
      <w:r w:rsidRPr="00451F44">
        <w:rPr>
          <w:rFonts w:eastAsia="Arial Unicode MS" w:cs="Arial Unicode MS"/>
          <w:sz w:val="28"/>
          <w:szCs w:val="28"/>
        </w:rPr>
        <w:t>Guests</w:t>
      </w:r>
      <w:r w:rsidR="00D5487A" w:rsidRPr="00451F44">
        <w:rPr>
          <w:rFonts w:eastAsia="Arial Unicode MS" w:cs="Arial Unicode MS"/>
          <w:sz w:val="28"/>
          <w:szCs w:val="28"/>
        </w:rPr>
        <w:t>:</w:t>
      </w:r>
      <w:r w:rsidR="00451F44">
        <w:rPr>
          <w:rFonts w:eastAsia="Arial Unicode MS" w:cs="Arial Unicode MS"/>
          <w:sz w:val="28"/>
          <w:szCs w:val="28"/>
        </w:rPr>
        <w:t xml:space="preserve"> </w:t>
      </w:r>
      <w:r w:rsidRPr="00451F44">
        <w:rPr>
          <w:rFonts w:eastAsia="Arial Unicode MS" w:cs="Arial Unicode MS"/>
          <w:sz w:val="28"/>
          <w:szCs w:val="28"/>
        </w:rPr>
        <w:t xml:space="preserve">Mark Logan, Director of Purchasing and </w:t>
      </w:r>
      <w:r w:rsidR="005D133C" w:rsidRPr="00451F44">
        <w:rPr>
          <w:rFonts w:eastAsia="Arial Unicode MS" w:cs="Arial Unicode MS"/>
          <w:sz w:val="28"/>
          <w:szCs w:val="28"/>
        </w:rPr>
        <w:t>Contract Administration</w:t>
      </w:r>
      <w:r w:rsidR="00451F44">
        <w:rPr>
          <w:rFonts w:eastAsia="Arial Unicode MS" w:cs="Arial Unicode MS"/>
          <w:sz w:val="28"/>
          <w:szCs w:val="28"/>
        </w:rPr>
        <w:t xml:space="preserve">. </w:t>
      </w:r>
      <w:r w:rsidRPr="00451F44">
        <w:rPr>
          <w:rFonts w:eastAsia="Arial Unicode MS" w:cs="Arial Unicode MS"/>
          <w:sz w:val="28"/>
          <w:szCs w:val="28"/>
        </w:rPr>
        <w:t xml:space="preserve">Mayra </w:t>
      </w:r>
      <w:proofErr w:type="spellStart"/>
      <w:r w:rsidRPr="00451F44">
        <w:rPr>
          <w:rFonts w:eastAsia="Arial Unicode MS" w:cs="Arial Unicode MS"/>
          <w:sz w:val="28"/>
          <w:szCs w:val="28"/>
        </w:rPr>
        <w:t>Radillo</w:t>
      </w:r>
      <w:proofErr w:type="spellEnd"/>
      <w:r w:rsidRPr="00451F44">
        <w:rPr>
          <w:rFonts w:eastAsia="Arial Unicode MS" w:cs="Arial Unicode MS"/>
          <w:sz w:val="28"/>
          <w:szCs w:val="28"/>
        </w:rPr>
        <w:t>,</w:t>
      </w:r>
      <w:r w:rsidR="005D133C" w:rsidRPr="00451F44">
        <w:rPr>
          <w:rFonts w:eastAsia="Arial Unicode MS" w:cs="Arial Unicode MS"/>
          <w:sz w:val="28"/>
          <w:szCs w:val="28"/>
        </w:rPr>
        <w:t xml:space="preserve"> Buyer II</w:t>
      </w:r>
      <w:r>
        <w:rPr>
          <w:rFonts w:eastAsia="Arial Unicode MS" w:cs="Arial Unicode MS"/>
        </w:rPr>
        <w:t xml:space="preserve"> </w:t>
      </w:r>
      <w:r w:rsidR="00D5487A" w:rsidRPr="00972361">
        <w:rPr>
          <w:rFonts w:eastAsia="Arial Unicode MS" w:cs="Arial Unicode MS"/>
        </w:rPr>
        <w:t xml:space="preserve">  </w:t>
      </w:r>
      <w:r w:rsidR="00521137">
        <w:rPr>
          <w:rFonts w:eastAsia="Arial Unicode MS" w:cs="Arial Unicode MS"/>
        </w:rPr>
        <w:tab/>
      </w:r>
      <w:r w:rsidR="00521137">
        <w:rPr>
          <w:rFonts w:eastAsia="Arial Unicode MS" w:cs="Arial Unicode MS"/>
        </w:rPr>
        <w:tab/>
      </w:r>
      <w:r w:rsidR="00AB2A8C">
        <w:rPr>
          <w:rFonts w:eastAsia="Arial Unicode MS" w:cs="Arial Unicode MS"/>
        </w:rPr>
        <w:t xml:space="preserve"> </w:t>
      </w:r>
    </w:p>
    <w:p w14:paraId="69E249FB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18BF9717" w14:textId="74B0B5C1" w:rsidR="00AB2A8C" w:rsidRDefault="00521137" w:rsidP="003B4F95">
      <w:pPr>
        <w:pStyle w:val="Heading2"/>
        <w:numPr>
          <w:ilvl w:val="0"/>
          <w:numId w:val="16"/>
        </w:numPr>
      </w:pPr>
      <w:r>
        <w:t xml:space="preserve">Meeting called to order at </w:t>
      </w:r>
      <w:r w:rsidR="0059386C">
        <w:t>4</w:t>
      </w:r>
      <w:r>
        <w:t>:</w:t>
      </w:r>
      <w:r w:rsidR="00BC14B2">
        <w:t>44</w:t>
      </w:r>
      <w:r w:rsidR="005C3AC0">
        <w:t xml:space="preserve"> </w:t>
      </w:r>
      <w:r>
        <w:t xml:space="preserve">p.m. in </w:t>
      </w:r>
      <w:r w:rsidR="005D133C">
        <w:t xml:space="preserve">the Cheryl </w:t>
      </w:r>
      <w:proofErr w:type="spellStart"/>
      <w:r w:rsidR="005D133C">
        <w:t>Epple</w:t>
      </w:r>
      <w:proofErr w:type="spellEnd"/>
      <w:r w:rsidR="005D133C">
        <w:t xml:space="preserve"> Board Room (</w:t>
      </w:r>
      <w:r w:rsidR="00BC14B2">
        <w:t xml:space="preserve">no </w:t>
      </w:r>
      <w:r w:rsidR="005D133C">
        <w:t xml:space="preserve">minutes </w:t>
      </w:r>
      <w:r w:rsidR="00BC14B2">
        <w:t>presented</w:t>
      </w:r>
      <w:r w:rsidR="005D133C">
        <w:t xml:space="preserve">) </w:t>
      </w:r>
    </w:p>
    <w:p w14:paraId="10B7F918" w14:textId="77777777" w:rsidR="003B4F95" w:rsidRPr="003B4F95" w:rsidRDefault="003B4F95" w:rsidP="003B4F95"/>
    <w:p w14:paraId="3A25B7EE" w14:textId="4ECF6FCC" w:rsidR="00BC14B2" w:rsidRPr="003B4F95" w:rsidRDefault="009C54CE" w:rsidP="003B4F95">
      <w:pPr>
        <w:pStyle w:val="Heading2"/>
        <w:numPr>
          <w:ilvl w:val="0"/>
          <w:numId w:val="16"/>
        </w:numPr>
      </w:pPr>
      <w:r w:rsidRPr="003B4F95">
        <w:t>Dr. Boutin-Vitela</w:t>
      </w:r>
      <w:r w:rsidR="00BC14B2" w:rsidRPr="003B4F95">
        <w:t xml:space="preserve"> </w:t>
      </w:r>
      <w:r w:rsidR="005D133C" w:rsidRPr="003B4F95">
        <w:t xml:space="preserve">called the meeting to order, </w:t>
      </w:r>
      <w:r w:rsidR="00BC14B2" w:rsidRPr="003B4F95">
        <w:t xml:space="preserve">and she and </w:t>
      </w:r>
      <w:r w:rsidRPr="003B4F95">
        <w:t>Mr. Logan</w:t>
      </w:r>
      <w:r w:rsidR="00BC14B2" w:rsidRPr="003B4F95">
        <w:t xml:space="preserve"> </w:t>
      </w:r>
      <w:r w:rsidR="005D133C" w:rsidRPr="003B4F95">
        <w:t>present</w:t>
      </w:r>
      <w:r w:rsidR="00BC14B2" w:rsidRPr="003B4F95">
        <w:t>ed</w:t>
      </w:r>
      <w:r w:rsidR="005D133C" w:rsidRPr="003B4F95">
        <w:t xml:space="preserve"> </w:t>
      </w:r>
      <w:r w:rsidR="00BC14B2" w:rsidRPr="003B4F95">
        <w:t xml:space="preserve">information and procedure in discussion of the Revised Mural Designs. </w:t>
      </w:r>
      <w:r w:rsidRPr="003B4F95">
        <w:t>Dr. Boutin-Vitela</w:t>
      </w:r>
      <w:r w:rsidR="00BC14B2" w:rsidRPr="003B4F95">
        <w:t xml:space="preserve"> reported the input provided by the community</w:t>
      </w:r>
      <w:r w:rsidRPr="003B4F95">
        <w:t xml:space="preserve"> based on survey results</w:t>
      </w:r>
      <w:r w:rsidR="00BC14B2" w:rsidRPr="003B4F95">
        <w:t xml:space="preserve"> for each of the mural submissions. There was lengthy discussion regarding the mural submitted by Amir</w:t>
      </w:r>
      <w:r w:rsidRPr="003B4F95">
        <w:t xml:space="preserve"> </w:t>
      </w:r>
      <w:proofErr w:type="spellStart"/>
      <w:r w:rsidRPr="003B4F95">
        <w:t>Fallah</w:t>
      </w:r>
      <w:proofErr w:type="spellEnd"/>
      <w:r w:rsidRPr="003B4F95">
        <w:t>.</w:t>
      </w:r>
      <w:r w:rsidR="00BC14B2" w:rsidRPr="003B4F95">
        <w:t xml:space="preserve"> Dr. Pritchard motioned for an approval of the work submitted by Amir </w:t>
      </w:r>
      <w:proofErr w:type="spellStart"/>
      <w:r w:rsidRPr="003B4F95">
        <w:t>Fallah</w:t>
      </w:r>
      <w:proofErr w:type="spellEnd"/>
      <w:r w:rsidR="00BC14B2" w:rsidRPr="003B4F95">
        <w:t xml:space="preserve">, for placement on the front wall (facing the Learning Center) with the blue/gray border and the inclusion of butterflies, strategically placed, to represent Dreamers. </w:t>
      </w:r>
    </w:p>
    <w:p w14:paraId="11CB8E3A" w14:textId="5C97CEE4" w:rsidR="00BC14B2" w:rsidRDefault="00BC14B2" w:rsidP="003B4F95">
      <w:pPr>
        <w:pStyle w:val="Heading2"/>
        <w:ind w:firstLine="720"/>
      </w:pPr>
      <w:r>
        <w:t xml:space="preserve">M/S/P Pritchard, </w:t>
      </w:r>
      <w:proofErr w:type="spellStart"/>
      <w:r>
        <w:t>Najarian</w:t>
      </w:r>
      <w:proofErr w:type="spellEnd"/>
      <w:r>
        <w:t>/Unanimous</w:t>
      </w:r>
    </w:p>
    <w:p w14:paraId="1053DC9A" w14:textId="369885E8" w:rsidR="00B4781A" w:rsidRDefault="005D133C" w:rsidP="003B4F95">
      <w:pPr>
        <w:pStyle w:val="Heading2"/>
      </w:pPr>
      <w:r>
        <w:t xml:space="preserve"> </w:t>
      </w:r>
    </w:p>
    <w:p w14:paraId="4053DBFE" w14:textId="433CDB5B" w:rsidR="00792E0B" w:rsidRDefault="00BC14B2" w:rsidP="003B4F95">
      <w:pPr>
        <w:pStyle w:val="Heading2"/>
        <w:numPr>
          <w:ilvl w:val="0"/>
          <w:numId w:val="16"/>
        </w:numPr>
      </w:pPr>
      <w:r>
        <w:t>The back wall discussion revolved around the Man One submission</w:t>
      </w:r>
      <w:r w:rsidR="00E3465A">
        <w:t>,</w:t>
      </w:r>
      <w:r>
        <w:t xml:space="preserve"> </w:t>
      </w:r>
      <w:r w:rsidR="00E3465A">
        <w:t xml:space="preserve">specifically, changes made in </w:t>
      </w:r>
      <w:r w:rsidR="00792E0B">
        <w:t>t</w:t>
      </w:r>
      <w:r w:rsidR="00E3465A">
        <w:t xml:space="preserve">he application of the mural as it no longer fit within the specifications of the RFP. Mark Logan </w:t>
      </w:r>
      <w:r w:rsidR="00792E0B">
        <w:t xml:space="preserve">offered </w:t>
      </w:r>
      <w:r w:rsidR="00E3465A">
        <w:t xml:space="preserve">the following options to the committee </w:t>
      </w:r>
      <w:r w:rsidR="00792E0B">
        <w:t>for</w:t>
      </w:r>
      <w:r w:rsidR="00E3465A">
        <w:t xml:space="preserve"> the mural facing the Kinesiology Building</w:t>
      </w:r>
      <w:r w:rsidR="00792E0B">
        <w:t xml:space="preserve">, table discussion; vote to reject all proposals; and or, commission a work specifically for the back wall.  </w:t>
      </w:r>
    </w:p>
    <w:p w14:paraId="31AD2839" w14:textId="36E23DD8" w:rsidR="00792E0B" w:rsidRDefault="009C54CE" w:rsidP="003B4F95">
      <w:pPr>
        <w:pStyle w:val="Heading2"/>
        <w:ind w:firstLine="720"/>
      </w:pPr>
      <w:r>
        <w:t>Dr. Prit</w:t>
      </w:r>
      <w:r w:rsidR="00792E0B">
        <w:t>c</w:t>
      </w:r>
      <w:r>
        <w:t>h</w:t>
      </w:r>
      <w:r w:rsidR="00792E0B">
        <w:t xml:space="preserve">ard motioned to reject all the submissions for the back wall. </w:t>
      </w:r>
    </w:p>
    <w:p w14:paraId="6C7540FF" w14:textId="4F46E5C6" w:rsidR="00792E0B" w:rsidRDefault="00792E0B" w:rsidP="003B4F95">
      <w:pPr>
        <w:pStyle w:val="Heading2"/>
        <w:ind w:firstLine="720"/>
      </w:pPr>
      <w:r>
        <w:t xml:space="preserve">M/S/P Pritchard/Fierro/Unanimous  </w:t>
      </w:r>
    </w:p>
    <w:p w14:paraId="16AEDFE8" w14:textId="77777777" w:rsidR="003B4F95" w:rsidRDefault="00E3465A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  </w:t>
      </w:r>
    </w:p>
    <w:p w14:paraId="53AF6C1B" w14:textId="5D191B33" w:rsidR="00792E0B" w:rsidRDefault="009C54CE" w:rsidP="003B4F95">
      <w:pPr>
        <w:pStyle w:val="Heading2"/>
        <w:numPr>
          <w:ilvl w:val="0"/>
          <w:numId w:val="16"/>
        </w:numPr>
      </w:pPr>
      <w:r>
        <w:lastRenderedPageBreak/>
        <w:t>Mr. Logan</w:t>
      </w:r>
      <w:r w:rsidR="00792E0B">
        <w:t xml:space="preserve"> provided an update to the Committee from the Yates Foundation regarding the agreement to loan Artwork to the District. As the College is not a 5013</w:t>
      </w:r>
      <w:r w:rsidR="00FB2ACF">
        <w:t>-</w:t>
      </w:r>
      <w:r w:rsidR="00792E0B">
        <w:t>C Public Entit</w:t>
      </w:r>
      <w:r w:rsidR="00FB2ACF">
        <w:t xml:space="preserve">y, </w:t>
      </w:r>
      <w:r w:rsidR="00792E0B">
        <w:t xml:space="preserve">we may have to move forward with the Foundation as the signer for the agreement. </w:t>
      </w:r>
      <w:r>
        <w:t xml:space="preserve">The district’s contract at the foundation </w:t>
      </w:r>
      <w:r w:rsidR="00FB2ACF">
        <w:t>meets with the Yates Fo</w:t>
      </w:r>
      <w:r>
        <w:t>undation Board on September 23, and we should have more information at that time.</w:t>
      </w:r>
    </w:p>
    <w:p w14:paraId="6C37414E" w14:textId="1529F856" w:rsidR="00FB2ACF" w:rsidRDefault="00FB2ACF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76CF9292" w14:textId="3800B879" w:rsidR="00FB2ACF" w:rsidRPr="00CB57EC" w:rsidRDefault="009C54CE" w:rsidP="00CB57EC">
      <w:pPr>
        <w:pStyle w:val="Heading2"/>
        <w:numPr>
          <w:ilvl w:val="0"/>
          <w:numId w:val="16"/>
        </w:numPr>
      </w:pPr>
      <w:r w:rsidRPr="00CB57EC">
        <w:t>Dr. Boutin-Vitela introduced the possibility of t</w:t>
      </w:r>
      <w:r w:rsidR="00FB2ACF" w:rsidRPr="00CB57EC">
        <w:t>o</w:t>
      </w:r>
      <w:r w:rsidRPr="00CB57EC">
        <w:t xml:space="preserve">urs of the Small Art Collection to share the new collection with students, employees, and the interested public. Committee members </w:t>
      </w:r>
      <w:r w:rsidR="00FB2ACF" w:rsidRPr="00CB57EC">
        <w:t>discuss</w:t>
      </w:r>
      <w:r w:rsidRPr="00CB57EC">
        <w:t>ed an inaugural t</w:t>
      </w:r>
      <w:r w:rsidR="00FB2ACF" w:rsidRPr="00CB57EC">
        <w:t xml:space="preserve">our perhaps to coincide with the Student Art Exhibition or an Art Walk with </w:t>
      </w:r>
      <w:r w:rsidRPr="00CB57EC">
        <w:t xml:space="preserve">student </w:t>
      </w:r>
      <w:r w:rsidR="00FB2ACF" w:rsidRPr="00CB57EC">
        <w:t xml:space="preserve">exhibits included with the tour. </w:t>
      </w:r>
      <w:r w:rsidR="00A97DF5" w:rsidRPr="00CB57EC">
        <w:t xml:space="preserve"> </w:t>
      </w:r>
    </w:p>
    <w:p w14:paraId="063CDFF4" w14:textId="77777777" w:rsidR="00FB2ACF" w:rsidRDefault="00FB2ACF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2E4C2093" w14:textId="5345B6C0" w:rsidR="003A6FEA" w:rsidRDefault="00FB2ACF" w:rsidP="00CB57EC">
      <w:pPr>
        <w:pStyle w:val="Heading2"/>
        <w:numPr>
          <w:ilvl w:val="0"/>
          <w:numId w:val="16"/>
        </w:numPr>
      </w:pPr>
      <w:proofErr w:type="spellStart"/>
      <w:r>
        <w:t>Hagop</w:t>
      </w:r>
      <w:proofErr w:type="spellEnd"/>
      <w:r>
        <w:t xml:space="preserve"> </w:t>
      </w:r>
      <w:proofErr w:type="spellStart"/>
      <w:r>
        <w:t>Najarian</w:t>
      </w:r>
      <w:proofErr w:type="spellEnd"/>
      <w:r>
        <w:t xml:space="preserve"> </w:t>
      </w:r>
      <w:r w:rsidR="009C54CE">
        <w:t xml:space="preserve">added </w:t>
      </w:r>
      <w:r>
        <w:t xml:space="preserve">that by the next meeting perhaps he and </w:t>
      </w:r>
      <w:r w:rsidR="009C54CE">
        <w:t>Lisa</w:t>
      </w:r>
      <w:r>
        <w:t xml:space="preserve"> might be able to put together four to six artists</w:t>
      </w:r>
      <w:r w:rsidR="009C54CE">
        <w:t xml:space="preserve"> as possible </w:t>
      </w:r>
      <w:r w:rsidR="0067363A">
        <w:t>for the</w:t>
      </w:r>
      <w:r>
        <w:t xml:space="preserve"> commissioned mural. </w:t>
      </w:r>
    </w:p>
    <w:p w14:paraId="73B4D953" w14:textId="77777777" w:rsidR="009C54CE" w:rsidRDefault="009C54CE" w:rsidP="00792E0B">
      <w:pPr>
        <w:spacing w:after="0" w:line="240" w:lineRule="auto"/>
        <w:rPr>
          <w:rFonts w:ascii="Cambria" w:eastAsia="Arial Unicode MS" w:hAnsi="Cambria" w:cs="Arial Unicode MS"/>
        </w:rPr>
      </w:pPr>
    </w:p>
    <w:p w14:paraId="7C02311F" w14:textId="348B976C" w:rsidR="009C54CE" w:rsidRPr="00CB57EC" w:rsidRDefault="009C54CE" w:rsidP="00CB57EC">
      <w:pPr>
        <w:pStyle w:val="Heading2"/>
        <w:numPr>
          <w:ilvl w:val="0"/>
          <w:numId w:val="16"/>
        </w:numPr>
      </w:pPr>
      <w:r w:rsidRPr="00CB57EC">
        <w:t>Committee members shared announcements about upcoming campus events:</w:t>
      </w:r>
    </w:p>
    <w:p w14:paraId="6340E49F" w14:textId="3A9C7A61" w:rsidR="009C54CE" w:rsidRPr="001178CC" w:rsidRDefault="009C54CE" w:rsidP="00CB57EC">
      <w:pPr>
        <w:pStyle w:val="Heading3"/>
        <w:numPr>
          <w:ilvl w:val="0"/>
          <w:numId w:val="17"/>
        </w:numPr>
        <w:rPr>
          <w:b/>
          <w:bCs/>
        </w:rPr>
      </w:pPr>
      <w:proofErr w:type="spellStart"/>
      <w:r>
        <w:t>Hagop</w:t>
      </w:r>
      <w:proofErr w:type="spellEnd"/>
      <w:r>
        <w:t xml:space="preserve"> </w:t>
      </w:r>
      <w:proofErr w:type="spellStart"/>
      <w:r>
        <w:t>Najarian</w:t>
      </w:r>
      <w:proofErr w:type="spellEnd"/>
      <w:r>
        <w:t xml:space="preserve"> reminded committee members that </w:t>
      </w:r>
      <w:r w:rsidR="001178CC">
        <w:t xml:space="preserve">there will be a Cerritos College Art Gallery opening on September 19, 2019 from 5-9 pm, with a special performance at 8 pm. The exhibition is entitled Southern Geometries: Contemporary Non-Objective Art and the Latin American Diaspora </w:t>
      </w:r>
      <w:r w:rsidR="001178CC" w:rsidRPr="001178CC">
        <w:rPr>
          <w:bCs/>
        </w:rPr>
        <w:t>and is part of the 5</w:t>
      </w:r>
      <w:r w:rsidR="001178CC" w:rsidRPr="001178CC">
        <w:rPr>
          <w:bCs/>
          <w:vertAlign w:val="superscript"/>
        </w:rPr>
        <w:t>th</w:t>
      </w:r>
      <w:r w:rsidR="001178CC" w:rsidRPr="001178CC">
        <w:rPr>
          <w:bCs/>
        </w:rPr>
        <w:t xml:space="preserve"> </w:t>
      </w:r>
      <w:proofErr w:type="spellStart"/>
      <w:r w:rsidR="001178CC" w:rsidRPr="001178CC">
        <w:rPr>
          <w:bCs/>
        </w:rPr>
        <w:t>SUR</w:t>
      </w:r>
      <w:proofErr w:type="gramStart"/>
      <w:r w:rsidR="001178CC" w:rsidRPr="001178CC">
        <w:rPr>
          <w:bCs/>
        </w:rPr>
        <w:t>:biennial</w:t>
      </w:r>
      <w:proofErr w:type="spellEnd"/>
      <w:proofErr w:type="gramEnd"/>
      <w:r w:rsidR="001178CC" w:rsidRPr="001178CC">
        <w:rPr>
          <w:bCs/>
        </w:rPr>
        <w:t>.</w:t>
      </w:r>
      <w:r w:rsidR="001178CC">
        <w:rPr>
          <w:b/>
          <w:bCs/>
        </w:rPr>
        <w:t xml:space="preserve"> </w:t>
      </w:r>
    </w:p>
    <w:p w14:paraId="76726C57" w14:textId="0A4A1386" w:rsidR="009C54CE" w:rsidRPr="009C54CE" w:rsidRDefault="009C54CE" w:rsidP="00CB57EC">
      <w:pPr>
        <w:pStyle w:val="Heading3"/>
        <w:numPr>
          <w:ilvl w:val="0"/>
          <w:numId w:val="17"/>
        </w:numPr>
      </w:pPr>
      <w:r>
        <w:t>Valery Escobar</w:t>
      </w:r>
      <w:r w:rsidR="001178CC">
        <w:t xml:space="preserve"> shared that Constitution Day events will take place from 11:00-12:30 on September 17, 2019 on Falcon Square. </w:t>
      </w:r>
    </w:p>
    <w:p w14:paraId="2074D21C" w14:textId="3244CCC0" w:rsidR="00FB2ACF" w:rsidRDefault="009C54CE" w:rsidP="00792E0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ab/>
      </w:r>
    </w:p>
    <w:p w14:paraId="5CF334B4" w14:textId="77777777" w:rsidR="00743307" w:rsidRDefault="00FB2ACF" w:rsidP="00CB57EC">
      <w:pPr>
        <w:pStyle w:val="Heading2"/>
      </w:pPr>
      <w:r>
        <w:t xml:space="preserve">Next Meeting: </w:t>
      </w:r>
      <w:r w:rsidR="00A97DF5">
        <w:t xml:space="preserve">Monday, </w:t>
      </w:r>
      <w:r>
        <w:t xml:space="preserve">October </w:t>
      </w:r>
      <w:r w:rsidR="006B5FF0">
        <w:t>2</w:t>
      </w:r>
      <w:r>
        <w:t>1</w:t>
      </w:r>
      <w:r w:rsidRPr="00FB2ACF">
        <w:rPr>
          <w:vertAlign w:val="superscript"/>
        </w:rPr>
        <w:t>st</w:t>
      </w:r>
      <w:r>
        <w:t xml:space="preserve"> </w:t>
      </w:r>
      <w:r w:rsidR="00A97DF5">
        <w:t>at 4:00 p.m.</w:t>
      </w:r>
      <w:r>
        <w:t xml:space="preserve">, </w:t>
      </w:r>
      <w:r w:rsidR="00A97DF5">
        <w:t xml:space="preserve">in </w:t>
      </w:r>
      <w:r>
        <w:t>Dr. Fierro’s office</w:t>
      </w:r>
      <w:r w:rsidR="006B5FF0">
        <w:t xml:space="preserve"> </w:t>
      </w:r>
      <w:r w:rsidR="00A97DF5">
        <w:t xml:space="preserve"> </w:t>
      </w:r>
      <w:r w:rsidR="00A97DF5" w:rsidRPr="00A97DF5">
        <w:t xml:space="preserve"> </w:t>
      </w:r>
    </w:p>
    <w:p w14:paraId="376216A8" w14:textId="77777777" w:rsidR="00743307" w:rsidRDefault="00743307" w:rsidP="00CB57EC">
      <w:pPr>
        <w:pStyle w:val="Heading2"/>
      </w:pPr>
    </w:p>
    <w:p w14:paraId="1C7ED722" w14:textId="6BEFF505" w:rsidR="00094109" w:rsidRPr="00A97DF5" w:rsidRDefault="00743307" w:rsidP="00CB57EC">
      <w:pPr>
        <w:pStyle w:val="Heading2"/>
      </w:pPr>
      <w:r>
        <w:t xml:space="preserve">Meeting adorned at 5:40 pm. </w:t>
      </w:r>
      <w:r w:rsidR="00B6428D" w:rsidRPr="00A97DF5">
        <w:t xml:space="preserve"> </w:t>
      </w:r>
      <w:r w:rsidR="00F26B72" w:rsidRPr="00A97DF5">
        <w:t xml:space="preserve">  </w:t>
      </w:r>
      <w:bookmarkStart w:id="0" w:name="_GoBack"/>
      <w:bookmarkEnd w:id="0"/>
    </w:p>
    <w:p w14:paraId="359D6AB5" w14:textId="77777777" w:rsidR="00680D3B" w:rsidRDefault="00680D3B" w:rsidP="00CB57EC">
      <w:pPr>
        <w:pStyle w:val="Heading2"/>
      </w:pPr>
    </w:p>
    <w:p w14:paraId="1A4A23D9" w14:textId="6489B4BD" w:rsidR="00680D3B" w:rsidRDefault="00680D3B" w:rsidP="00CB57EC">
      <w:pPr>
        <w:pStyle w:val="Heading2"/>
      </w:pPr>
      <w:r>
        <w:t xml:space="preserve">Respectively submitted, </w:t>
      </w:r>
    </w:p>
    <w:p w14:paraId="530CA25A" w14:textId="77777777" w:rsidR="00680D3B" w:rsidRDefault="00680D3B" w:rsidP="00CB57EC">
      <w:pPr>
        <w:pStyle w:val="Heading2"/>
      </w:pPr>
    </w:p>
    <w:p w14:paraId="0D22C96A" w14:textId="0538639D" w:rsidR="00680D3B" w:rsidRDefault="00680D3B" w:rsidP="00CB57EC">
      <w:pPr>
        <w:pStyle w:val="Heading2"/>
      </w:pPr>
    </w:p>
    <w:p w14:paraId="5F5233FB" w14:textId="0388A5F4" w:rsidR="00F640E5" w:rsidRDefault="000D7AEC" w:rsidP="00CB57EC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8949" wp14:editId="1EE682BA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2762250" cy="0"/>
                <wp:effectExtent l="0" t="0" r="19050" b="19050"/>
                <wp:wrapNone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EA3C0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21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8MxAEAANgDAAAOAAAAZHJzL2Uyb0RvYy54bWysU8GOEzEMvSPxD1EO3Oi0lVjQ0OkeuoIL&#10;goqFD8hmnE6kJA5OtjP9e5y0nUWAhEBcPHHsZ/u9eDa3k3fiCJQshk6uFkspIGjsbTh08uuXdy/f&#10;SJGyCr1yGKCTJ0jydvv82WaMLaxxQNcDCS4SUjvGTg45x7Zpkh7Aq7TACIGDBsmrzC4dmp7UyNW9&#10;a9bL5U0zIvWRUENKfHt3DsptrW8M6PzJmARZuE7ybLlaqvah2Ga7Ue2BVBysvoyh/mEKr2zgpnOp&#10;O5WVeCT7SylvNWFCkxcafYPGWA2VA7NZLX9icz+oCJULi5PiLFP6f2X1x+OehO357aQIyvMT3WdS&#10;9jBkscMQWEAkwbEekmbdXnx7xPz2bIt4Y0wt19iFPV28FPdUlJgM+fJljmKqgp9mwWHKQvPl+vXN&#10;ev2K30VfY80TMFLK7wG9KIdOOhuKFqpVxw8pczNOvaawUwY5t66nfHJQkl34DIb5cbNVRdfNgp0j&#10;cVS8E0prCHlVqHC9ml1gxjo3A5d/Bl7yCxTq1v0NeEbUzhjyDPY2IP2ue56uI5tz/lWBM+8iwQP2&#10;p/ooVRpen8rwsuplP3/0K/zph9x+BwAA//8DAFBLAwQUAAYACAAAACEAAp4tst0AAAAHAQAADwAA&#10;AGRycy9kb3ducmV2LnhtbEyPQUvDQBCF74L/YRnBm900kVJiNqUUxFqQYhXqcZsdk2h2Nuxum/Tf&#10;d8SDHt97w3vfFIvRduKEPrSOFEwnCQikypmWagXvb493cxAhajK6c4QKzhhgUV5fFTo3bqBXPO1i&#10;LbiEQq4VNDH2uZShatDqMHE9EmefzlsdWfpaGq8HLredTJNkJq1uiRca3eOqwep7d7QKXvx6vVpu&#10;zl+0/bDDPt3st8/jk1K3N+PyAUTEMf4dww8+o0PJTAd3JBNEpyDjT6KCNJuC4Pg+m7Nx+DVkWcj/&#10;/OUFAAD//wMAUEsBAi0AFAAGAAgAAAAhALaDOJL+AAAA4QEAABMAAAAAAAAAAAAAAAAAAAAAAFtD&#10;b250ZW50X1R5cGVzXS54bWxQSwECLQAUAAYACAAAACEAOP0h/9YAAACUAQAACwAAAAAAAAAAAAAA&#10;AAAvAQAAX3JlbHMvLnJlbHNQSwECLQAUAAYACAAAACEAx8APDMQBAADYAwAADgAAAAAAAAAAAAAA&#10;AAAuAgAAZHJzL2Uyb0RvYy54bWxQSwECLQAUAAYACAAAACEAAp4tst0AAAAHAQAADwAAAAAAAAAA&#10;AAAAAAAe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2C1267A9" w14:textId="1F3D08D5" w:rsidR="00680D3B" w:rsidRDefault="00F640E5" w:rsidP="00CB57EC">
      <w:pPr>
        <w:pStyle w:val="Heading2"/>
      </w:pPr>
      <w:r>
        <w:t>Alva-Marie Acosta, Administrative Secretary II</w:t>
      </w:r>
    </w:p>
    <w:p w14:paraId="41F789A5" w14:textId="62737D5A" w:rsidR="00F640E5" w:rsidRDefault="00F640E5" w:rsidP="00CB57EC">
      <w:pPr>
        <w:pStyle w:val="Heading2"/>
      </w:pPr>
      <w:r>
        <w:t>Fine Arts and Communications Division</w:t>
      </w:r>
    </w:p>
    <w:p w14:paraId="30EDFDBB" w14:textId="77777777" w:rsidR="00F640E5" w:rsidRDefault="00F640E5" w:rsidP="00CB57EC">
      <w:pPr>
        <w:pStyle w:val="Heading2"/>
      </w:pPr>
    </w:p>
    <w:p w14:paraId="3492D8BC" w14:textId="2FEFD815" w:rsidR="003D7FA6" w:rsidRPr="003D7FA6" w:rsidRDefault="009C54CE" w:rsidP="00CB57EC">
      <w:pPr>
        <w:pStyle w:val="Heading2"/>
      </w:pPr>
      <w:r>
        <w:t>September 19</w:t>
      </w:r>
      <w:r w:rsidR="00A97DF5">
        <w:t xml:space="preserve">, </w:t>
      </w:r>
      <w:r w:rsidR="00037455">
        <w:t>201</w:t>
      </w:r>
      <w:r w:rsidR="00A97DF5">
        <w:t>9</w:t>
      </w:r>
    </w:p>
    <w:sectPr w:rsidR="003D7FA6" w:rsidRPr="003D7FA6" w:rsidSect="000706B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725F" w14:textId="77777777" w:rsidR="00906ECF" w:rsidRDefault="00906ECF" w:rsidP="00942C4A">
      <w:pPr>
        <w:spacing w:after="0" w:line="240" w:lineRule="auto"/>
      </w:pPr>
      <w:r>
        <w:separator/>
      </w:r>
    </w:p>
  </w:endnote>
  <w:endnote w:type="continuationSeparator" w:id="0">
    <w:p w14:paraId="62DB2774" w14:textId="77777777" w:rsidR="00906ECF" w:rsidRDefault="00906ECF" w:rsidP="009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FD13" w14:textId="2075B90C" w:rsidR="00942C4A" w:rsidRPr="00942C4A" w:rsidRDefault="00942C4A">
    <w:pPr>
      <w:pStyle w:val="Footer"/>
      <w:pBdr>
        <w:top w:val="single" w:sz="4" w:space="1" w:color="D9D9D9" w:themeColor="background1" w:themeShade="D9"/>
      </w:pBdr>
      <w:jc w:val="right"/>
      <w:rPr>
        <w:rFonts w:ascii="Cambria" w:hAnsi="Cambria"/>
      </w:rPr>
    </w:pPr>
  </w:p>
  <w:p w14:paraId="239B853D" w14:textId="77777777" w:rsidR="00942C4A" w:rsidRDefault="0094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B0FE" w14:textId="77777777" w:rsidR="00906ECF" w:rsidRDefault="00906ECF" w:rsidP="00942C4A">
      <w:pPr>
        <w:spacing w:after="0" w:line="240" w:lineRule="auto"/>
      </w:pPr>
      <w:r>
        <w:separator/>
      </w:r>
    </w:p>
  </w:footnote>
  <w:footnote w:type="continuationSeparator" w:id="0">
    <w:p w14:paraId="4F5C0003" w14:textId="77777777" w:rsidR="00906ECF" w:rsidRDefault="00906ECF" w:rsidP="0094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66C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46363"/>
    <w:multiLevelType w:val="hybridMultilevel"/>
    <w:tmpl w:val="30E4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0F8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F161E"/>
    <w:multiLevelType w:val="hybridMultilevel"/>
    <w:tmpl w:val="910ACB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87E18"/>
    <w:multiLevelType w:val="hybridMultilevel"/>
    <w:tmpl w:val="6390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4CCC"/>
    <w:multiLevelType w:val="hybridMultilevel"/>
    <w:tmpl w:val="FF806C1C"/>
    <w:lvl w:ilvl="0" w:tplc="0C4C06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423DF6"/>
    <w:multiLevelType w:val="hybridMultilevel"/>
    <w:tmpl w:val="99A6DE6C"/>
    <w:lvl w:ilvl="0" w:tplc="8E42F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3599F"/>
    <w:multiLevelType w:val="hybridMultilevel"/>
    <w:tmpl w:val="D09CA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9B2792"/>
    <w:multiLevelType w:val="hybridMultilevel"/>
    <w:tmpl w:val="469E7EAA"/>
    <w:lvl w:ilvl="0" w:tplc="A7EEE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57E03"/>
    <w:multiLevelType w:val="hybridMultilevel"/>
    <w:tmpl w:val="341EB1C6"/>
    <w:lvl w:ilvl="0" w:tplc="99945F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1C2D8F"/>
    <w:multiLevelType w:val="hybridMultilevel"/>
    <w:tmpl w:val="02CE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C0B"/>
    <w:multiLevelType w:val="hybridMultilevel"/>
    <w:tmpl w:val="70A61A7C"/>
    <w:lvl w:ilvl="0" w:tplc="3DE0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0593A"/>
    <w:multiLevelType w:val="hybridMultilevel"/>
    <w:tmpl w:val="97E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1E84"/>
    <w:multiLevelType w:val="hybridMultilevel"/>
    <w:tmpl w:val="BB5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2161"/>
    <w:multiLevelType w:val="hybridMultilevel"/>
    <w:tmpl w:val="6D5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337DB"/>
    <w:multiLevelType w:val="hybridMultilevel"/>
    <w:tmpl w:val="2A58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81888"/>
    <w:multiLevelType w:val="hybridMultilevel"/>
    <w:tmpl w:val="9400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  <w:num w:numId="15">
    <w:abstractNumId w:val="1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A"/>
    <w:rsid w:val="00027FFB"/>
    <w:rsid w:val="00037455"/>
    <w:rsid w:val="000706B0"/>
    <w:rsid w:val="00094109"/>
    <w:rsid w:val="000A1963"/>
    <w:rsid w:val="000B7D01"/>
    <w:rsid w:val="000C2979"/>
    <w:rsid w:val="000C326F"/>
    <w:rsid w:val="000D7AEC"/>
    <w:rsid w:val="001178CC"/>
    <w:rsid w:val="00162708"/>
    <w:rsid w:val="001E4452"/>
    <w:rsid w:val="001F6A67"/>
    <w:rsid w:val="0022378F"/>
    <w:rsid w:val="0022470E"/>
    <w:rsid w:val="002C6169"/>
    <w:rsid w:val="002E5844"/>
    <w:rsid w:val="00361727"/>
    <w:rsid w:val="003A6FEA"/>
    <w:rsid w:val="003B4F95"/>
    <w:rsid w:val="003B5835"/>
    <w:rsid w:val="003D7FA6"/>
    <w:rsid w:val="003F607B"/>
    <w:rsid w:val="00403D80"/>
    <w:rsid w:val="00451F44"/>
    <w:rsid w:val="00486D71"/>
    <w:rsid w:val="004B48C4"/>
    <w:rsid w:val="004C0D78"/>
    <w:rsid w:val="004C0F87"/>
    <w:rsid w:val="004F7CFD"/>
    <w:rsid w:val="00520A84"/>
    <w:rsid w:val="00521137"/>
    <w:rsid w:val="00524582"/>
    <w:rsid w:val="0053614E"/>
    <w:rsid w:val="005402D9"/>
    <w:rsid w:val="0059386C"/>
    <w:rsid w:val="005C3703"/>
    <w:rsid w:val="005C3AC0"/>
    <w:rsid w:val="005D133C"/>
    <w:rsid w:val="005E6FE6"/>
    <w:rsid w:val="006111C8"/>
    <w:rsid w:val="006235C1"/>
    <w:rsid w:val="00642011"/>
    <w:rsid w:val="0067363A"/>
    <w:rsid w:val="00676442"/>
    <w:rsid w:val="00680D3B"/>
    <w:rsid w:val="00683AD0"/>
    <w:rsid w:val="006B5FF0"/>
    <w:rsid w:val="00736987"/>
    <w:rsid w:val="00743307"/>
    <w:rsid w:val="00792E0B"/>
    <w:rsid w:val="00796FCE"/>
    <w:rsid w:val="007E462D"/>
    <w:rsid w:val="00822800"/>
    <w:rsid w:val="008C4DB5"/>
    <w:rsid w:val="00902B79"/>
    <w:rsid w:val="00906ECF"/>
    <w:rsid w:val="00942C4A"/>
    <w:rsid w:val="00951F9A"/>
    <w:rsid w:val="009B5636"/>
    <w:rsid w:val="009C54CE"/>
    <w:rsid w:val="00A07F2B"/>
    <w:rsid w:val="00A36FDB"/>
    <w:rsid w:val="00A60B12"/>
    <w:rsid w:val="00A97DF5"/>
    <w:rsid w:val="00AA01CE"/>
    <w:rsid w:val="00AA3DA4"/>
    <w:rsid w:val="00AB2A8C"/>
    <w:rsid w:val="00AB54F6"/>
    <w:rsid w:val="00AE3D78"/>
    <w:rsid w:val="00B4781A"/>
    <w:rsid w:val="00B60B26"/>
    <w:rsid w:val="00B6428D"/>
    <w:rsid w:val="00BA0DEC"/>
    <w:rsid w:val="00BC14B2"/>
    <w:rsid w:val="00BD5E20"/>
    <w:rsid w:val="00BE0B00"/>
    <w:rsid w:val="00C244F4"/>
    <w:rsid w:val="00C45EBB"/>
    <w:rsid w:val="00C523BE"/>
    <w:rsid w:val="00C76380"/>
    <w:rsid w:val="00C97F1E"/>
    <w:rsid w:val="00CB57EC"/>
    <w:rsid w:val="00D5487A"/>
    <w:rsid w:val="00DB39A5"/>
    <w:rsid w:val="00DC3057"/>
    <w:rsid w:val="00DE0B23"/>
    <w:rsid w:val="00DF33A5"/>
    <w:rsid w:val="00DF4CE5"/>
    <w:rsid w:val="00E14917"/>
    <w:rsid w:val="00E3465A"/>
    <w:rsid w:val="00E569D7"/>
    <w:rsid w:val="00EA0984"/>
    <w:rsid w:val="00F17318"/>
    <w:rsid w:val="00F26B72"/>
    <w:rsid w:val="00F27525"/>
    <w:rsid w:val="00F579FA"/>
    <w:rsid w:val="00F62A1F"/>
    <w:rsid w:val="00F640E5"/>
    <w:rsid w:val="00F973A2"/>
    <w:rsid w:val="00FB2ACF"/>
    <w:rsid w:val="00FC7070"/>
    <w:rsid w:val="00FE1B0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51C7"/>
  <w15:docId w15:val="{B08AA45A-CC86-4A8F-A66A-5EDFC32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4A"/>
  </w:style>
  <w:style w:type="paragraph" w:styleId="Footer">
    <w:name w:val="footer"/>
    <w:basedOn w:val="Normal"/>
    <w:link w:val="Foot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4A"/>
  </w:style>
  <w:style w:type="paragraph" w:styleId="BalloonText">
    <w:name w:val="Balloon Text"/>
    <w:basedOn w:val="Normal"/>
    <w:link w:val="BalloonTextChar"/>
    <w:uiPriority w:val="99"/>
    <w:semiHidden/>
    <w:unhideWhenUsed/>
    <w:rsid w:val="00FE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17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F3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B4F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57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meeting official minutes 91619</vt:lpstr>
    </vt:vector>
  </TitlesOfParts>
  <Manager/>
  <Company>Cerritos College</Company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meeting official minutes 91619</dc:title>
  <dc:subject/>
  <dc:creator>Acosta, Alva</dc:creator>
  <cp:keywords/>
  <dc:description/>
  <cp:lastModifiedBy>Chavez, Samuel</cp:lastModifiedBy>
  <cp:revision>9</cp:revision>
  <cp:lastPrinted>2019-03-25T22:32:00Z</cp:lastPrinted>
  <dcterms:created xsi:type="dcterms:W3CDTF">2019-10-29T00:20:00Z</dcterms:created>
  <dcterms:modified xsi:type="dcterms:W3CDTF">2020-01-09T19:17:00Z</dcterms:modified>
  <cp:category/>
</cp:coreProperties>
</file>