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8F112" w14:textId="77777777" w:rsidR="00746C81" w:rsidRDefault="00746C81" w:rsidP="00F76668">
      <w:pPr>
        <w:pStyle w:val="Default"/>
        <w:jc w:val="center"/>
        <w:rPr>
          <w:rFonts w:ascii="Arial" w:hAnsi="Arial"/>
          <w:i/>
        </w:rPr>
      </w:pPr>
    </w:p>
    <w:p w14:paraId="30999EAE" w14:textId="587CA0E0" w:rsidR="00F76668" w:rsidRPr="00745083" w:rsidRDefault="00F76668" w:rsidP="00F76668">
      <w:pPr>
        <w:pStyle w:val="Default"/>
        <w:jc w:val="center"/>
        <w:rPr>
          <w:rFonts w:ascii="Arial" w:hAnsi="Arial"/>
          <w:i/>
        </w:rPr>
      </w:pPr>
      <w:r w:rsidRPr="00745083">
        <w:rPr>
          <w:rFonts w:ascii="Arial" w:hAnsi="Arial"/>
          <w:i/>
        </w:rPr>
        <w:t>DELETE THIS PAGE 1 OF INSTRUCTION AFTER COMPLETING YOUR SYLLABUS</w:t>
      </w:r>
      <w:r w:rsidR="000A7FA7">
        <w:rPr>
          <w:rFonts w:ascii="Arial" w:hAnsi="Arial"/>
          <w:i/>
        </w:rPr>
        <w:br/>
        <w:t>Last Updated: January 2023</w:t>
      </w:r>
    </w:p>
    <w:p w14:paraId="106938C1" w14:textId="77777777" w:rsidR="00F76668" w:rsidRPr="00745083" w:rsidRDefault="00F76668" w:rsidP="00F76668">
      <w:pPr>
        <w:pStyle w:val="Heading1A"/>
        <w:rPr>
          <w:rFonts w:ascii="Arial" w:hAnsi="Arial"/>
          <w:b/>
          <w:sz w:val="24"/>
        </w:rPr>
      </w:pPr>
    </w:p>
    <w:p w14:paraId="7570DD44" w14:textId="05E57F27" w:rsidR="00680F5C" w:rsidRPr="00680F5C" w:rsidRDefault="00F76668" w:rsidP="00680F5C">
      <w:pPr>
        <w:pStyle w:val="Heading1A"/>
        <w:rPr>
          <w:rFonts w:ascii="Arial" w:hAnsi="Arial"/>
          <w:b/>
          <w:sz w:val="24"/>
        </w:rPr>
      </w:pPr>
      <w:r w:rsidRPr="00745083">
        <w:rPr>
          <w:rFonts w:ascii="Arial" w:hAnsi="Arial"/>
          <w:b/>
          <w:sz w:val="24"/>
        </w:rPr>
        <w:t>How to Use This Template to Update Your Previous Syllabus</w:t>
      </w:r>
    </w:p>
    <w:p w14:paraId="7FFF2B74" w14:textId="77777777" w:rsidR="00F76668" w:rsidRPr="00745083" w:rsidRDefault="00F76668" w:rsidP="00F76668">
      <w:pPr>
        <w:pStyle w:val="Heading2A"/>
        <w:rPr>
          <w:rFonts w:ascii="Arial" w:hAnsi="Arial"/>
          <w:b/>
        </w:rPr>
      </w:pPr>
      <w:r w:rsidRPr="00745083">
        <w:rPr>
          <w:rFonts w:ascii="Arial" w:hAnsi="Arial"/>
          <w:b/>
        </w:rPr>
        <w:t>Read Me First</w:t>
      </w:r>
    </w:p>
    <w:p w14:paraId="7B330BAE" w14:textId="70F0F21C" w:rsidR="00F76668" w:rsidRDefault="00F76668" w:rsidP="00F76668">
      <w:pPr>
        <w:pStyle w:val="Default"/>
        <w:rPr>
          <w:rFonts w:ascii="Arial" w:hAnsi="Arial"/>
        </w:rPr>
      </w:pPr>
      <w:r w:rsidRPr="00745083">
        <w:rPr>
          <w:rFonts w:ascii="Arial" w:hAnsi="Arial"/>
        </w:rPr>
        <w:t xml:space="preserve">This template </w:t>
      </w:r>
      <w:r w:rsidR="00CE4540">
        <w:rPr>
          <w:rFonts w:ascii="Arial" w:hAnsi="Arial"/>
        </w:rPr>
        <w:t>has been created to assist you in your eff</w:t>
      </w:r>
      <w:r w:rsidR="00356D66">
        <w:rPr>
          <w:rFonts w:ascii="Arial" w:hAnsi="Arial"/>
        </w:rPr>
        <w:t>orts</w:t>
      </w:r>
      <w:r w:rsidR="00CE4540">
        <w:rPr>
          <w:rFonts w:ascii="Arial" w:hAnsi="Arial"/>
        </w:rPr>
        <w:t xml:space="preserve"> to make your syllabus accessible. </w:t>
      </w:r>
      <w:r w:rsidR="00E66DED" w:rsidRPr="00A01700">
        <w:rPr>
          <w:rFonts w:ascii="Arial" w:hAnsi="Arial"/>
        </w:rPr>
        <w:t xml:space="preserve">All </w:t>
      </w:r>
      <w:bookmarkStart w:id="0" w:name="_GoBack"/>
      <w:bookmarkEnd w:id="0"/>
      <w:r w:rsidR="00180F59">
        <w:rPr>
          <w:rFonts w:ascii="Arial" w:hAnsi="Arial"/>
        </w:rPr>
        <w:t>examples are optional</w:t>
      </w:r>
      <w:r w:rsidR="00896FB9">
        <w:rPr>
          <w:rFonts w:ascii="Arial" w:hAnsi="Arial"/>
        </w:rPr>
        <w:t xml:space="preserve"> and offered simply as models.</w:t>
      </w:r>
    </w:p>
    <w:p w14:paraId="70540CDE" w14:textId="77777777" w:rsidR="00CE4540" w:rsidRDefault="00CE4540" w:rsidP="00F76668">
      <w:pPr>
        <w:pStyle w:val="Default"/>
        <w:rPr>
          <w:rFonts w:ascii="Arial" w:hAnsi="Arial"/>
        </w:rPr>
      </w:pPr>
    </w:p>
    <w:p w14:paraId="082D8824" w14:textId="3A3EC882" w:rsidR="00F76668" w:rsidRPr="00745083" w:rsidRDefault="00CE4540" w:rsidP="001C3CB9">
      <w:pPr>
        <w:pStyle w:val="Default"/>
        <w:rPr>
          <w:rFonts w:ascii="Arial" w:hAnsi="Arial"/>
        </w:rPr>
      </w:pPr>
      <w:r>
        <w:rPr>
          <w:rFonts w:ascii="Arial" w:hAnsi="Arial"/>
        </w:rPr>
        <w:t xml:space="preserve">For questions or concerns, please contact the CTX </w:t>
      </w:r>
      <w:r w:rsidR="003F1D02">
        <w:rPr>
          <w:rFonts w:ascii="Arial" w:hAnsi="Arial"/>
        </w:rPr>
        <w:t>office</w:t>
      </w:r>
      <w:r w:rsidR="007356E7">
        <w:rPr>
          <w:rFonts w:ascii="Arial" w:hAnsi="Arial"/>
        </w:rPr>
        <w:t xml:space="preserve"> or Monique Valencia at </w:t>
      </w:r>
      <w:r>
        <w:rPr>
          <w:rFonts w:ascii="Arial" w:hAnsi="Arial"/>
        </w:rPr>
        <w:t xml:space="preserve"> </w:t>
      </w:r>
      <w:hyperlink r:id="rId8" w:history="1">
        <w:r w:rsidRPr="00BA308F">
          <w:rPr>
            <w:rStyle w:val="Hyperlink"/>
            <w:rFonts w:ascii="Arial" w:hAnsi="Arial"/>
          </w:rPr>
          <w:t>mvalencia@cerritos.edu</w:t>
        </w:r>
      </w:hyperlink>
      <w:r>
        <w:rPr>
          <w:rFonts w:ascii="Arial" w:hAnsi="Arial"/>
        </w:rPr>
        <w:t xml:space="preserve">. </w:t>
      </w:r>
    </w:p>
    <w:p w14:paraId="55CC826D" w14:textId="77777777" w:rsidR="00F76668" w:rsidRPr="00745083" w:rsidRDefault="00F76668" w:rsidP="00F76668">
      <w:pPr>
        <w:pStyle w:val="Heading2A"/>
        <w:rPr>
          <w:rFonts w:ascii="Arial" w:hAnsi="Arial"/>
          <w:b/>
        </w:rPr>
      </w:pPr>
      <w:r w:rsidRPr="00745083">
        <w:rPr>
          <w:rFonts w:ascii="Arial" w:hAnsi="Arial"/>
          <w:b/>
        </w:rPr>
        <w:t>How to Create Your New Accessible Syllabus with This Template</w:t>
      </w:r>
    </w:p>
    <w:p w14:paraId="366A166F" w14:textId="77777777" w:rsidR="002B63CB" w:rsidRDefault="00F76668" w:rsidP="002B63CB">
      <w:pPr>
        <w:pStyle w:val="Default"/>
        <w:spacing w:after="120"/>
        <w:ind w:firstLine="720"/>
        <w:rPr>
          <w:rFonts w:ascii="Arial" w:hAnsi="Arial"/>
        </w:rPr>
      </w:pPr>
      <w:r w:rsidRPr="00745083">
        <w:rPr>
          <w:rFonts w:ascii="Arial" w:hAnsi="Arial"/>
        </w:rPr>
        <w:t>Method A</w:t>
      </w:r>
    </w:p>
    <w:p w14:paraId="496F2A7A" w14:textId="77777777" w:rsidR="002B63CB" w:rsidRDefault="00F76668" w:rsidP="002B63CB">
      <w:pPr>
        <w:pStyle w:val="Default"/>
        <w:numPr>
          <w:ilvl w:val="0"/>
          <w:numId w:val="6"/>
        </w:numPr>
        <w:spacing w:after="120"/>
        <w:rPr>
          <w:rFonts w:ascii="Arial" w:hAnsi="Arial"/>
        </w:rPr>
      </w:pPr>
      <w:r w:rsidRPr="00745083">
        <w:rPr>
          <w:rFonts w:ascii="Arial" w:hAnsi="Arial"/>
        </w:rPr>
        <w:t>Save this template on your desktop.</w:t>
      </w:r>
    </w:p>
    <w:p w14:paraId="37188372" w14:textId="1878DF30" w:rsidR="00F76668" w:rsidRDefault="00F76668" w:rsidP="002B63CB">
      <w:pPr>
        <w:pStyle w:val="Default"/>
        <w:numPr>
          <w:ilvl w:val="0"/>
          <w:numId w:val="6"/>
        </w:numPr>
        <w:spacing w:after="120"/>
        <w:rPr>
          <w:rFonts w:ascii="Arial" w:hAnsi="Arial"/>
        </w:rPr>
      </w:pPr>
      <w:r w:rsidRPr="002B63CB">
        <w:rPr>
          <w:rFonts w:ascii="Arial" w:hAnsi="Arial"/>
        </w:rPr>
        <w:t xml:space="preserve">Highlight the text that you want to change and type directly over it. Text in the template will be replaced. </w:t>
      </w:r>
    </w:p>
    <w:p w14:paraId="7016EAE8" w14:textId="77777777" w:rsidR="001C3CB9" w:rsidRPr="002B63CB" w:rsidRDefault="001C3CB9" w:rsidP="001C3CB9">
      <w:pPr>
        <w:pStyle w:val="Default"/>
        <w:spacing w:after="120"/>
        <w:rPr>
          <w:rFonts w:ascii="Arial" w:hAnsi="Arial"/>
        </w:rPr>
      </w:pPr>
    </w:p>
    <w:p w14:paraId="65BD945B" w14:textId="77777777" w:rsidR="002B63CB" w:rsidRDefault="00F76668" w:rsidP="002B63CB">
      <w:pPr>
        <w:pStyle w:val="Default"/>
        <w:spacing w:after="120"/>
        <w:ind w:firstLine="720"/>
        <w:rPr>
          <w:rFonts w:ascii="Arial" w:hAnsi="Arial"/>
        </w:rPr>
      </w:pPr>
      <w:r w:rsidRPr="00745083">
        <w:rPr>
          <w:rFonts w:ascii="Arial" w:hAnsi="Arial"/>
        </w:rPr>
        <w:t>Method B</w:t>
      </w:r>
    </w:p>
    <w:p w14:paraId="45783A15" w14:textId="77777777" w:rsidR="002B63CB" w:rsidRDefault="00F76668" w:rsidP="002B63CB">
      <w:pPr>
        <w:pStyle w:val="Default"/>
        <w:numPr>
          <w:ilvl w:val="0"/>
          <w:numId w:val="8"/>
        </w:numPr>
        <w:spacing w:after="120"/>
        <w:rPr>
          <w:rFonts w:ascii="Arial" w:hAnsi="Arial"/>
        </w:rPr>
      </w:pPr>
      <w:r w:rsidRPr="00745083">
        <w:rPr>
          <w:rFonts w:ascii="Arial" w:hAnsi="Arial"/>
        </w:rPr>
        <w:t>Open both your previous syllabus and this template in Word.</w:t>
      </w:r>
    </w:p>
    <w:p w14:paraId="058DDF68" w14:textId="77777777" w:rsidR="002B63CB" w:rsidRDefault="00F76668" w:rsidP="002B63CB">
      <w:pPr>
        <w:pStyle w:val="Default"/>
        <w:numPr>
          <w:ilvl w:val="0"/>
          <w:numId w:val="8"/>
        </w:numPr>
        <w:spacing w:after="120"/>
        <w:rPr>
          <w:rFonts w:ascii="Arial" w:hAnsi="Arial"/>
        </w:rPr>
      </w:pPr>
      <w:r w:rsidRPr="002B63CB">
        <w:rPr>
          <w:rFonts w:ascii="Arial" w:hAnsi="Arial"/>
        </w:rPr>
        <w:t>In your previous syllabus, copy the text that you want to transfer. The information will be saved on your Clipboard.</w:t>
      </w:r>
    </w:p>
    <w:p w14:paraId="58EA6E48" w14:textId="3B3F46DA" w:rsidR="00F76668" w:rsidRPr="002B63CB" w:rsidRDefault="00F76668" w:rsidP="002B63CB">
      <w:pPr>
        <w:pStyle w:val="Default"/>
        <w:numPr>
          <w:ilvl w:val="0"/>
          <w:numId w:val="8"/>
        </w:numPr>
        <w:spacing w:after="120"/>
        <w:rPr>
          <w:rFonts w:ascii="Arial" w:hAnsi="Arial"/>
        </w:rPr>
      </w:pPr>
      <w:r w:rsidRPr="002B63CB">
        <w:rPr>
          <w:rFonts w:ascii="Arial" w:hAnsi="Arial"/>
        </w:rPr>
        <w:t>In this template, highlight the corresponding text/location for your copied information and paste over the text/location</w:t>
      </w:r>
      <w:r w:rsidR="00D01A59" w:rsidRPr="002B63CB">
        <w:rPr>
          <w:rFonts w:ascii="Arial" w:hAnsi="Arial"/>
        </w:rPr>
        <w:t xml:space="preserve"> with “Keep Text Only” (Clipboard with the letter A). </w:t>
      </w:r>
      <w:r w:rsidRPr="002B63CB">
        <w:rPr>
          <w:rFonts w:ascii="Arial" w:hAnsi="Arial"/>
        </w:rPr>
        <w:t xml:space="preserve">The new Styles of text will conform to the Styles prescribed in the template. </w:t>
      </w:r>
    </w:p>
    <w:p w14:paraId="34959E6B" w14:textId="77777777" w:rsidR="00F76668" w:rsidRDefault="00F76668">
      <w:pPr>
        <w:rPr>
          <w:rFonts w:cs="Arial"/>
          <w:b/>
          <w:sz w:val="32"/>
        </w:rPr>
      </w:pPr>
      <w:r>
        <w:br w:type="page"/>
      </w:r>
    </w:p>
    <w:p w14:paraId="5C7720A3" w14:textId="77777777" w:rsidR="00DC6644" w:rsidRDefault="004E308A" w:rsidP="00DC6644">
      <w:pPr>
        <w:pStyle w:val="Heading1"/>
      </w:pPr>
      <w:r w:rsidRPr="004E308A">
        <w:lastRenderedPageBreak/>
        <w:t>Course Title</w:t>
      </w:r>
    </w:p>
    <w:p w14:paraId="02D63590" w14:textId="3D246C7D" w:rsidR="004E0924" w:rsidRPr="004E0924" w:rsidRDefault="004E308A" w:rsidP="00AB195D">
      <w:pPr>
        <w:jc w:val="center"/>
      </w:pPr>
      <w:r w:rsidRPr="004A6E85">
        <w:t>Semester and Year</w:t>
      </w:r>
    </w:p>
    <w:p w14:paraId="60B57CBC" w14:textId="5331D8EA" w:rsidR="00746C81" w:rsidRDefault="00746C81" w:rsidP="00746C81">
      <w:pPr>
        <w:pStyle w:val="Heading2"/>
      </w:pPr>
      <w:r>
        <w:t>Course Details</w:t>
      </w:r>
    </w:p>
    <w:p w14:paraId="7AEC6E36" w14:textId="4CC2DEA6" w:rsidR="00746C81" w:rsidRDefault="00746C81" w:rsidP="00746C81">
      <w:r>
        <w:t xml:space="preserve">Course Name and Number: </w:t>
      </w:r>
    </w:p>
    <w:p w14:paraId="68229C34" w14:textId="70438D69" w:rsidR="00746C81" w:rsidRDefault="00746C81" w:rsidP="00746C81">
      <w:r>
        <w:t xml:space="preserve">Section Number: </w:t>
      </w:r>
    </w:p>
    <w:p w14:paraId="6A94DA12" w14:textId="1BB23689" w:rsidR="00746C81" w:rsidRDefault="00746C81" w:rsidP="00746C81">
      <w:r>
        <w:t>Course Modality:</w:t>
      </w:r>
    </w:p>
    <w:p w14:paraId="1EE2DF3E" w14:textId="4857D0DC" w:rsidR="004943ED" w:rsidRDefault="004943ED" w:rsidP="00746C81">
      <w:r>
        <w:t>Course Prerequisites (if any):</w:t>
      </w:r>
    </w:p>
    <w:p w14:paraId="2D7F2A1D" w14:textId="45145F0D" w:rsidR="00746C81" w:rsidRDefault="00746C81" w:rsidP="00746C81">
      <w:r>
        <w:t>Start</w:t>
      </w:r>
      <w:r w:rsidR="003801D0">
        <w:t xml:space="preserve"> and </w:t>
      </w:r>
      <w:r>
        <w:t>End Time:</w:t>
      </w:r>
    </w:p>
    <w:p w14:paraId="027F7102" w14:textId="77777777" w:rsidR="00746C81" w:rsidRDefault="00746C81" w:rsidP="00746C81">
      <w:r>
        <w:t xml:space="preserve">Location: </w:t>
      </w:r>
    </w:p>
    <w:p w14:paraId="79A112BB" w14:textId="77777777" w:rsidR="00FB5210" w:rsidRDefault="00FB5210" w:rsidP="00FB5210">
      <w:r>
        <w:t>Beginning and Ending Dates:</w:t>
      </w:r>
    </w:p>
    <w:p w14:paraId="567480AB" w14:textId="140DE171" w:rsidR="00FB5210" w:rsidRDefault="00FB5210" w:rsidP="00746C81">
      <w:r>
        <w:t>Number of Units:</w:t>
      </w:r>
    </w:p>
    <w:p w14:paraId="6ED18B55" w14:textId="0A1C1BE9" w:rsidR="004E308A" w:rsidRPr="004E308A" w:rsidRDefault="004E308A" w:rsidP="004E308A">
      <w:pPr>
        <w:pStyle w:val="Heading2"/>
      </w:pPr>
      <w:r w:rsidRPr="004E308A">
        <w:t>Instructor Information</w:t>
      </w:r>
    </w:p>
    <w:p w14:paraId="77DB3AA8" w14:textId="77777777" w:rsidR="004E308A" w:rsidRDefault="004E308A" w:rsidP="004E308A">
      <w:r>
        <w:t>Name:</w:t>
      </w:r>
    </w:p>
    <w:p w14:paraId="30663CD6" w14:textId="2C47C154" w:rsidR="004E308A" w:rsidRDefault="004E308A" w:rsidP="004E308A">
      <w:r>
        <w:t>Office Location:</w:t>
      </w:r>
    </w:p>
    <w:p w14:paraId="5D38B6AE" w14:textId="77777777" w:rsidR="007C05E0" w:rsidRDefault="007C05E0" w:rsidP="007C05E0">
      <w:r>
        <w:t xml:space="preserve">Office Hours: </w:t>
      </w:r>
    </w:p>
    <w:p w14:paraId="63C5225A" w14:textId="77777777" w:rsidR="007C05E0" w:rsidRDefault="007C05E0" w:rsidP="007C05E0">
      <w:r>
        <w:t xml:space="preserve">Phone: </w:t>
      </w:r>
    </w:p>
    <w:p w14:paraId="1CC3BB2D" w14:textId="77777777" w:rsidR="007C05E0" w:rsidRDefault="007C05E0" w:rsidP="007C05E0">
      <w:r>
        <w:t xml:space="preserve">Email: </w:t>
      </w:r>
    </w:p>
    <w:p w14:paraId="5DEDE794" w14:textId="2A7F79D9" w:rsidR="00C2658C" w:rsidRDefault="004E308A" w:rsidP="004E308A">
      <w:r>
        <w:t>Website:</w:t>
      </w:r>
    </w:p>
    <w:p w14:paraId="731509E9" w14:textId="77777777" w:rsidR="004E308A" w:rsidRDefault="004E308A" w:rsidP="004E308A">
      <w:pPr>
        <w:pStyle w:val="Heading2"/>
      </w:pPr>
      <w:r>
        <w:t xml:space="preserve">Course </w:t>
      </w:r>
      <w:r w:rsidR="00DC6644">
        <w:t>Description</w:t>
      </w:r>
    </w:p>
    <w:p w14:paraId="092A3313" w14:textId="77777777" w:rsidR="00DC6644" w:rsidRDefault="00DC6644" w:rsidP="004E308A">
      <w:r w:rsidRPr="00DC6644">
        <w:t>(Include catalog and extended description, pre- and co-requisites, if relevant, minimum grades needed for this course to count towards major or minor requirements)</w:t>
      </w:r>
    </w:p>
    <w:p w14:paraId="32F60418" w14:textId="77777777" w:rsidR="007C05E0" w:rsidRDefault="007C05E0" w:rsidP="007C05E0">
      <w:pPr>
        <w:pStyle w:val="Heading2"/>
      </w:pPr>
      <w:r>
        <w:t>Student Learning Outcomes</w:t>
      </w:r>
    </w:p>
    <w:p w14:paraId="2307DC4B" w14:textId="77777777" w:rsidR="007C05E0" w:rsidRDefault="00C81F33" w:rsidP="007C05E0">
      <w:r>
        <w:t xml:space="preserve">Upon successful completion of this course, students will be able to: </w:t>
      </w:r>
    </w:p>
    <w:p w14:paraId="7F9AFF56" w14:textId="77777777" w:rsidR="007C05E0" w:rsidRDefault="00E83CA4" w:rsidP="007C05E0">
      <w:pPr>
        <w:pStyle w:val="ListParagraph"/>
        <w:numPr>
          <w:ilvl w:val="0"/>
          <w:numId w:val="1"/>
        </w:numPr>
      </w:pPr>
      <w:r>
        <w:t>(</w:t>
      </w:r>
      <w:r w:rsidR="007C05E0">
        <w:t>List Student Learning Outcome</w:t>
      </w:r>
      <w:r w:rsidR="00F36609">
        <w:t xml:space="preserve"> 1</w:t>
      </w:r>
      <w:r>
        <w:t>)</w:t>
      </w:r>
    </w:p>
    <w:p w14:paraId="78427B21" w14:textId="77777777" w:rsidR="007C05E0" w:rsidRPr="007C05E0" w:rsidRDefault="00E83CA4" w:rsidP="007C05E0">
      <w:pPr>
        <w:pStyle w:val="ListParagraph"/>
        <w:numPr>
          <w:ilvl w:val="0"/>
          <w:numId w:val="1"/>
        </w:numPr>
      </w:pPr>
      <w:r>
        <w:t>(</w:t>
      </w:r>
      <w:r w:rsidR="007C05E0">
        <w:t>List Student Learning Outcome</w:t>
      </w:r>
      <w:r w:rsidR="00F36609">
        <w:t xml:space="preserve"> 2</w:t>
      </w:r>
      <w:r>
        <w:t>)</w:t>
      </w:r>
    </w:p>
    <w:p w14:paraId="297A889E" w14:textId="77777777" w:rsidR="007C05E0" w:rsidRPr="007C05E0" w:rsidRDefault="00E83CA4" w:rsidP="007C05E0">
      <w:pPr>
        <w:pStyle w:val="ListParagraph"/>
        <w:numPr>
          <w:ilvl w:val="0"/>
          <w:numId w:val="1"/>
        </w:numPr>
      </w:pPr>
      <w:r>
        <w:t>(</w:t>
      </w:r>
      <w:r w:rsidR="007C05E0">
        <w:t>List Student Learning Outcome</w:t>
      </w:r>
      <w:r w:rsidR="00F36609">
        <w:t xml:space="preserve"> 3</w:t>
      </w:r>
      <w:r>
        <w:t>)</w:t>
      </w:r>
    </w:p>
    <w:p w14:paraId="5CD7D0F7" w14:textId="77777777" w:rsidR="007C05E0" w:rsidRPr="007C05E0" w:rsidRDefault="00E83CA4" w:rsidP="007C05E0">
      <w:pPr>
        <w:pStyle w:val="ListParagraph"/>
        <w:numPr>
          <w:ilvl w:val="0"/>
          <w:numId w:val="1"/>
        </w:numPr>
      </w:pPr>
      <w:r>
        <w:t>(</w:t>
      </w:r>
      <w:r w:rsidR="007C05E0">
        <w:t>List Student Learning Outcome</w:t>
      </w:r>
      <w:r w:rsidR="00F36609">
        <w:t xml:space="preserve"> 4</w:t>
      </w:r>
      <w:r>
        <w:t>)</w:t>
      </w:r>
    </w:p>
    <w:p w14:paraId="5E787D14" w14:textId="75C7373A" w:rsidR="007C05E0" w:rsidRDefault="00356D66" w:rsidP="007C05E0">
      <w:pPr>
        <w:pStyle w:val="ListParagraph"/>
        <w:numPr>
          <w:ilvl w:val="0"/>
          <w:numId w:val="1"/>
        </w:numPr>
      </w:pPr>
      <w:r>
        <w:t>(</w:t>
      </w:r>
      <w:r w:rsidR="007C05E0">
        <w:t>List Student Learning Outcome</w:t>
      </w:r>
      <w:r w:rsidR="00F36609">
        <w:t xml:space="preserve"> 5</w:t>
      </w:r>
      <w:r w:rsidR="00E83CA4">
        <w:t>)</w:t>
      </w:r>
    </w:p>
    <w:p w14:paraId="4F6350F1" w14:textId="77777777" w:rsidR="00C81F33" w:rsidRDefault="00C81F33" w:rsidP="00C81F33">
      <w:pPr>
        <w:pStyle w:val="Heading2"/>
      </w:pPr>
      <w:r>
        <w:lastRenderedPageBreak/>
        <w:t>Required Textbook/Materials</w:t>
      </w:r>
    </w:p>
    <w:p w14:paraId="5686CBFD" w14:textId="70CA7431" w:rsidR="003801D0" w:rsidRDefault="00C81F33" w:rsidP="00C81F33">
      <w:r>
        <w:t>Textbook:</w:t>
      </w:r>
    </w:p>
    <w:p w14:paraId="162C496D" w14:textId="754B7DE5" w:rsidR="00C81F33" w:rsidRDefault="00C81F33" w:rsidP="00C81F33">
      <w:r>
        <w:t xml:space="preserve">Other Materials:  </w:t>
      </w:r>
    </w:p>
    <w:p w14:paraId="11C3D36E" w14:textId="77777777" w:rsidR="000906BA" w:rsidRDefault="004943ED" w:rsidP="00C66A6B">
      <w:r>
        <w:t xml:space="preserve">Textbooks and other materials may be purchased at the </w:t>
      </w:r>
      <w:hyperlink r:id="rId9" w:history="1">
        <w:r w:rsidRPr="004943ED">
          <w:rPr>
            <w:rStyle w:val="Hyperlink"/>
          </w:rPr>
          <w:t>Cerritos College Bookstore</w:t>
        </w:r>
      </w:hyperlink>
      <w:r>
        <w:t xml:space="preserve">. </w:t>
      </w:r>
    </w:p>
    <w:p w14:paraId="64BA4F90" w14:textId="58DE2329" w:rsidR="00C66A6B" w:rsidRDefault="000906BA" w:rsidP="00294B44">
      <w:pPr>
        <w:pStyle w:val="Heading2"/>
      </w:pPr>
      <w:r w:rsidRPr="000906BA">
        <w:t>Important Dates</w:t>
      </w:r>
    </w:p>
    <w:p w14:paraId="2F83AE1D" w14:textId="4C63526F" w:rsidR="000906BA" w:rsidRDefault="00F31320" w:rsidP="00C66A6B">
      <w:pPr>
        <w:rPr>
          <w:szCs w:val="24"/>
        </w:rPr>
      </w:pPr>
      <w:r>
        <w:rPr>
          <w:szCs w:val="24"/>
        </w:rPr>
        <w:t xml:space="preserve">Drop </w:t>
      </w:r>
      <w:r w:rsidR="000F2CA4">
        <w:rPr>
          <w:szCs w:val="24"/>
        </w:rPr>
        <w:t xml:space="preserve">Date (without losing </w:t>
      </w:r>
      <w:r w:rsidR="000449C7">
        <w:rPr>
          <w:szCs w:val="24"/>
        </w:rPr>
        <w:t>registration fee):</w:t>
      </w:r>
      <w:r>
        <w:rPr>
          <w:szCs w:val="24"/>
        </w:rPr>
        <w:t xml:space="preserve"> </w:t>
      </w:r>
    </w:p>
    <w:p w14:paraId="4C3ED5E9" w14:textId="4CEEDEB3" w:rsidR="00C66A6B" w:rsidRDefault="00F31320" w:rsidP="00C81F33">
      <w:pPr>
        <w:rPr>
          <w:szCs w:val="24"/>
        </w:rPr>
      </w:pPr>
      <w:r>
        <w:rPr>
          <w:szCs w:val="24"/>
        </w:rPr>
        <w:t>Withdrawal Date:</w:t>
      </w:r>
    </w:p>
    <w:p w14:paraId="29C642C7" w14:textId="142444BC" w:rsidR="00B816D7" w:rsidRDefault="00B816D7" w:rsidP="00294B44">
      <w:pPr>
        <w:pStyle w:val="Heading2"/>
      </w:pPr>
      <w:r w:rsidRPr="00B816D7">
        <w:t>Communication Plan</w:t>
      </w:r>
    </w:p>
    <w:p w14:paraId="235B124B" w14:textId="046FDC07" w:rsidR="009B4E0D" w:rsidRDefault="006705A5" w:rsidP="001C3CB9">
      <w:r>
        <w:t>(Insert</w:t>
      </w:r>
      <w:r w:rsidR="009B4E0D">
        <w:t xml:space="preserve"> g</w:t>
      </w:r>
      <w:r w:rsidR="00B816D7">
        <w:t>uidance on best ways to get questions answered and the faculty's expected response time of emailed questions</w:t>
      </w:r>
      <w:r w:rsidR="009B4E0D">
        <w:t>)</w:t>
      </w:r>
    </w:p>
    <w:p w14:paraId="3D9617E2" w14:textId="43E48036" w:rsidR="00B816D7" w:rsidRPr="00604CD2" w:rsidRDefault="009B4E0D" w:rsidP="00604CD2">
      <w:pPr>
        <w:shd w:val="clear" w:color="auto" w:fill="FFFFFF"/>
        <w:spacing w:before="100" w:beforeAutospacing="1" w:after="100" w:afterAutospacing="1" w:line="240" w:lineRule="auto"/>
        <w:rPr>
          <w:rFonts w:ascii="Calibri" w:eastAsia="Times New Roman" w:hAnsi="Calibri"/>
          <w:color w:val="000000"/>
          <w:szCs w:val="24"/>
        </w:rPr>
      </w:pPr>
      <w:r>
        <w:rPr>
          <w:rFonts w:eastAsia="Times New Roman"/>
          <w:color w:val="000000"/>
          <w:szCs w:val="24"/>
        </w:rPr>
        <w:t xml:space="preserve">Example: </w:t>
      </w:r>
      <w:r w:rsidR="009D0DC5">
        <w:rPr>
          <w:rFonts w:eastAsia="Times New Roman"/>
          <w:color w:val="000000"/>
          <w:szCs w:val="24"/>
        </w:rPr>
        <w:t>Please reach out with any questions</w:t>
      </w:r>
      <w:r w:rsidR="00E369FA">
        <w:rPr>
          <w:rFonts w:eastAsia="Times New Roman"/>
          <w:color w:val="000000"/>
          <w:szCs w:val="24"/>
        </w:rPr>
        <w:t xml:space="preserve"> and to let me (your professor) know what challenges you are </w:t>
      </w:r>
      <w:r w:rsidR="003C6189">
        <w:rPr>
          <w:rFonts w:eastAsia="Times New Roman"/>
          <w:color w:val="000000"/>
          <w:szCs w:val="24"/>
        </w:rPr>
        <w:t>confronting.  Although my goal is to reply as soon as possible, e</w:t>
      </w:r>
      <w:r w:rsidR="00B816D7">
        <w:rPr>
          <w:rFonts w:eastAsia="Times New Roman"/>
          <w:color w:val="000000"/>
          <w:szCs w:val="24"/>
        </w:rPr>
        <w:t>mailed questions will receive a response in 24 hours M-F. If an emailed question is sent after work hours, you can expect a response by end of the day of the following work day.</w:t>
      </w:r>
    </w:p>
    <w:p w14:paraId="50D449B7" w14:textId="77777777" w:rsidR="004E308A" w:rsidRPr="00294B44" w:rsidRDefault="00776007" w:rsidP="00294B44">
      <w:pPr>
        <w:pStyle w:val="Heading2"/>
      </w:pPr>
      <w:bookmarkStart w:id="1" w:name="_Hlk123897886"/>
      <w:r w:rsidRPr="00294B44">
        <w:t>Attendance</w:t>
      </w:r>
      <w:r w:rsidR="0027169D" w:rsidRPr="00294B44">
        <w:t xml:space="preserve"> Policy</w:t>
      </w:r>
      <w:r w:rsidR="00FB5DCD" w:rsidRPr="00294B44">
        <w:t xml:space="preserve"> </w:t>
      </w:r>
    </w:p>
    <w:bookmarkEnd w:id="1"/>
    <w:p w14:paraId="63945554" w14:textId="327C2E34" w:rsidR="002F3791" w:rsidRDefault="00E83CA4" w:rsidP="00402ADA">
      <w:r>
        <w:t>(Insert Attendance Policy</w:t>
      </w:r>
      <w:r w:rsidR="00C81F33">
        <w:t xml:space="preserve">. </w:t>
      </w:r>
      <w:r w:rsidR="007839AD">
        <w:t>For reference, t</w:t>
      </w:r>
      <w:r w:rsidR="00AD0E9C">
        <w:t xml:space="preserve">he Cerritos College Attendance Policy is available in the </w:t>
      </w:r>
      <w:hyperlink r:id="rId10" w:history="1">
        <w:r w:rsidR="0017307F" w:rsidRPr="0017307F">
          <w:rPr>
            <w:rStyle w:val="Hyperlink"/>
          </w:rPr>
          <w:t>General Catalog</w:t>
        </w:r>
      </w:hyperlink>
      <w:r w:rsidR="0017307F">
        <w:t>)</w:t>
      </w:r>
    </w:p>
    <w:p w14:paraId="7B1CD4FB" w14:textId="6ABAC241" w:rsidR="00FB5DCD" w:rsidRDefault="00C81F33" w:rsidP="00402ADA">
      <w:r w:rsidRPr="00402ADA">
        <w:rPr>
          <w:b/>
        </w:rPr>
        <w:t>Example</w:t>
      </w:r>
      <w:r w:rsidR="00FB5DCD" w:rsidRPr="00402ADA">
        <w:rPr>
          <w:b/>
        </w:rPr>
        <w:t xml:space="preserve"> for </w:t>
      </w:r>
      <w:r w:rsidR="00402ADA" w:rsidRPr="00402ADA">
        <w:rPr>
          <w:b/>
        </w:rPr>
        <w:t>In-Person classes</w:t>
      </w:r>
      <w:r w:rsidRPr="00402ADA">
        <w:rPr>
          <w:b/>
        </w:rPr>
        <w:t>:</w:t>
      </w:r>
      <w:r>
        <w:t xml:space="preserve"> </w:t>
      </w:r>
      <w:bookmarkStart w:id="2" w:name="_Hlk121911472"/>
      <w:r w:rsidR="0016061F">
        <w:t xml:space="preserve">Please keep an open line of communication with me, your professor, letting me know when </w:t>
      </w:r>
      <w:r w:rsidR="00213A1F">
        <w:t>y</w:t>
      </w:r>
      <w:r w:rsidR="002F3791">
        <w:t xml:space="preserve">ou </w:t>
      </w:r>
      <w:r w:rsidR="0016061F">
        <w:t xml:space="preserve">are not able to attend class and </w:t>
      </w:r>
      <w:proofErr w:type="gramStart"/>
      <w:r w:rsidR="0016061F">
        <w:t>making a plan</w:t>
      </w:r>
      <w:proofErr w:type="gramEnd"/>
      <w:r w:rsidR="0016061F">
        <w:t xml:space="preserve"> with me to address missing information. </w:t>
      </w:r>
      <w:bookmarkEnd w:id="2"/>
      <w:r w:rsidR="0016061F">
        <w:t>Missing more than 10% of our class meetings could result in being dropped from the course.</w:t>
      </w:r>
    </w:p>
    <w:p w14:paraId="23EFA49E" w14:textId="77777777" w:rsidR="00402ADA" w:rsidRDefault="00FB5DCD" w:rsidP="00402ADA">
      <w:r w:rsidRPr="00402ADA">
        <w:rPr>
          <w:b/>
        </w:rPr>
        <w:t>Example for Online classes:</w:t>
      </w:r>
      <w:r>
        <w:t xml:space="preserve"> </w:t>
      </w:r>
      <w:r w:rsidR="00691E53" w:rsidRPr="00691E53">
        <w:t xml:space="preserve">This course is </w:t>
      </w:r>
      <w:r w:rsidR="00691E53" w:rsidRPr="00402ADA">
        <w:rPr>
          <w:b/>
          <w:i/>
        </w:rPr>
        <w:t>asynchronous</w:t>
      </w:r>
      <w:r w:rsidR="00691E53" w:rsidRPr="00691E53">
        <w:t>, meaning that we will not have “live” class meetings. Instead, you will be interacting with your classmates and with me several times each week on Canvas, though we will all be online at different times of the day (or night!). This will let us learn from one another and support one another as we work towards achieving our learning goals while respecting our individual schedules.  Attendance will be recorded by your participating in weekly activities.</w:t>
      </w:r>
    </w:p>
    <w:p w14:paraId="567C3E15" w14:textId="77777777" w:rsidR="00402ADA" w:rsidRDefault="00402ADA" w:rsidP="00402ADA">
      <w:r w:rsidRPr="00402ADA">
        <w:rPr>
          <w:b/>
        </w:rPr>
        <w:t>Examples for Remote Classes:</w:t>
      </w:r>
      <w:r>
        <w:t xml:space="preserve"> While some courses require the entire class to meet in-person, this course will meet remotely using the (TechConnect) Zoom link I will provide you on Canvas.  We will be meeting on ____ and ____ from ____ to ____.   Just like courses that meet physically on campus, attendance will be recorded.  (</w:t>
      </w:r>
      <w:r w:rsidRPr="00402ADA">
        <w:rPr>
          <w:b/>
        </w:rPr>
        <w:t>Optional language:</w:t>
      </w:r>
      <w:r>
        <w:t xml:space="preserve"> Since we are meeting together remotely, I am requesting that you </w:t>
      </w:r>
      <w:r>
        <w:lastRenderedPageBreak/>
        <w:t>keep your camera on for most of our class so that we can benefit from learning from one another in a full way.  If you need to turn your camera off occasionally, that will be fine.  If you need accommodation, please contact me.)</w:t>
      </w:r>
    </w:p>
    <w:p w14:paraId="0A459DDB" w14:textId="74C2907D" w:rsidR="00402ADA" w:rsidRDefault="00402ADA" w:rsidP="00402ADA">
      <w:r w:rsidRPr="00402ADA">
        <w:rPr>
          <w:b/>
        </w:rPr>
        <w:t>Example for Hybrid Classes:</w:t>
      </w:r>
      <w:r>
        <w:t xml:space="preserve"> We will meet in-person (and/or remotely) and online each week.  We will meet in person (or remotely with a link I provide on Canvas) on _____ from ____ to _____ in room ____.   We will also benefit from </w:t>
      </w:r>
      <w:r w:rsidRPr="00402ADA">
        <w:rPr>
          <w:b/>
          <w:i/>
        </w:rPr>
        <w:t>asynchronous</w:t>
      </w:r>
      <w:r>
        <w:t xml:space="preserve"> learning, meaning that you will be interacting with your classmates and with me each week on Canvas, though we will all be online at different times of the day (or night!). This will let us learn from one another and support one another as we work towards achieving our learning goals while respecting our individual schedules.  Attendance will be taken in class as well as will be recorded for the asynchronous online hours by your participating in weekly activities.</w:t>
      </w:r>
    </w:p>
    <w:p w14:paraId="4F94D708" w14:textId="034C8DE0" w:rsidR="00402ADA" w:rsidRDefault="00402ADA" w:rsidP="00402ADA">
      <w:r>
        <w:rPr>
          <w:b/>
        </w:rPr>
        <w:t>Example for</w:t>
      </w:r>
      <w:r w:rsidRPr="00402ADA">
        <w:rPr>
          <w:b/>
        </w:rPr>
        <w:t xml:space="preserve"> Online Courses with Required Activities:</w:t>
      </w:r>
      <w:r>
        <w:rPr>
          <w:b/>
        </w:rPr>
        <w:t xml:space="preserve"> </w:t>
      </w:r>
      <w:r>
        <w:t>While some courses require the entire class to meet each week "live" at a certain day and time (</w:t>
      </w:r>
      <w:r w:rsidRPr="00402ADA">
        <w:rPr>
          <w:b/>
        </w:rPr>
        <w:t>synchronous</w:t>
      </w:r>
      <w:r>
        <w:t xml:space="preserve">), </w:t>
      </w:r>
      <w:r w:rsidRPr="00402ADA">
        <w:rPr>
          <w:b/>
        </w:rPr>
        <w:t>most of this course is asynchronous</w:t>
      </w:r>
      <w:r>
        <w:t xml:space="preserve">, meaning that you will be interacting with your classmates and with me several times each week on Canvas, though we will all be online at different times of the day (or night!).  Attendance will be recorded by your participating in weekly activities.  We will have some </w:t>
      </w:r>
      <w:r w:rsidRPr="00402ADA">
        <w:rPr>
          <w:b/>
        </w:rPr>
        <w:t>required live meetings</w:t>
      </w:r>
      <w:r>
        <w:t xml:space="preserve"> so that we </w:t>
      </w:r>
      <w:proofErr w:type="gramStart"/>
      <w:r>
        <w:t>can  _</w:t>
      </w:r>
      <w:proofErr w:type="gramEnd"/>
      <w:r>
        <w:t>____  which will be: (day) and (time) and (place). You should ensure you are available to attend these required meetings.</w:t>
      </w:r>
    </w:p>
    <w:p w14:paraId="2DD40F1B" w14:textId="594BCEE9" w:rsidR="00402ADA" w:rsidRDefault="00402ADA" w:rsidP="00402ADA">
      <w:r w:rsidRPr="00402ADA">
        <w:rPr>
          <w:b/>
        </w:rPr>
        <w:t xml:space="preserve">Example for </w:t>
      </w:r>
      <w:proofErr w:type="spellStart"/>
      <w:r w:rsidRPr="00402ADA">
        <w:rPr>
          <w:b/>
        </w:rPr>
        <w:t>HyFlex</w:t>
      </w:r>
      <w:proofErr w:type="spellEnd"/>
      <w:r w:rsidRPr="00402ADA">
        <w:rPr>
          <w:b/>
        </w:rPr>
        <w:t xml:space="preserve"> Classes:</w:t>
      </w:r>
      <w:r>
        <w:t xml:space="preserve"> You will have the flexibility to participate in-person in room ___, remotely on Zoom with a link I provide on Canvas, and/or online asynchronously during any given session.  Our course is scheduled to meet on _____ from ____ to ____ in room ____. (</w:t>
      </w:r>
      <w:r w:rsidRPr="00402ADA">
        <w:rPr>
          <w:b/>
        </w:rPr>
        <w:t>Optional language</w:t>
      </w:r>
      <w:r>
        <w:t>:  If you attend a session remotely, I am requesting that you keep your camera on for most of our class so that we can benefit from learning from one another in a full way.  If you need to turn your camera off occasionally, that will be fine.  If you need accommodation, please contact me.)  If you choose to attend online asynchronously during one of the sessions, the assignments from that session will be due by 11:59 on the same day which will count as your attendance for that day.</w:t>
      </w:r>
    </w:p>
    <w:p w14:paraId="52A28E3A" w14:textId="7096EC69" w:rsidR="00776007" w:rsidRDefault="00C81F33" w:rsidP="00402ADA">
      <w:pPr>
        <w:pStyle w:val="Heading2"/>
      </w:pPr>
      <w:r>
        <w:t>Grading and Assignment</w:t>
      </w:r>
      <w:r w:rsidR="0027169D">
        <w:t xml:space="preserve"> Policy</w:t>
      </w:r>
    </w:p>
    <w:p w14:paraId="51DE350F" w14:textId="52FA6269" w:rsidR="00634118" w:rsidRDefault="0016061F" w:rsidP="00776007">
      <w:r>
        <w:t>(</w:t>
      </w:r>
      <w:r w:rsidR="006A0E3E">
        <w:t>Insert grading policy</w:t>
      </w:r>
      <w:r w:rsidR="00634118">
        <w:t>)</w:t>
      </w:r>
    </w:p>
    <w:p w14:paraId="41373B22" w14:textId="3B3DB050" w:rsidR="0041467A" w:rsidRDefault="006A0E3E" w:rsidP="00776007">
      <w:r>
        <w:t xml:space="preserve">Example: </w:t>
      </w:r>
      <w:r w:rsidR="00E155A4">
        <w:t xml:space="preserve">Because </w:t>
      </w:r>
      <w:r w:rsidR="001C661A">
        <w:t>understanding your grad</w:t>
      </w:r>
      <w:r w:rsidR="00242A6B">
        <w:t>e throughout the semester</w:t>
      </w:r>
      <w:r w:rsidR="001C661A">
        <w:t xml:space="preserve"> is an important part of managing this class, </w:t>
      </w:r>
      <w:r w:rsidR="00AE0C8D">
        <w:t>i</w:t>
      </w:r>
      <w:r w:rsidR="0041467A">
        <w:t xml:space="preserve">f you have any questions about your grade, contact </w:t>
      </w:r>
      <w:r w:rsidR="00292A78">
        <w:t>me, your instructor</w:t>
      </w:r>
      <w:r w:rsidR="0041467A">
        <w:t>.</w:t>
      </w:r>
      <w:r w:rsidR="00AE0C8D">
        <w:t xml:space="preserve"> Please be assured y</w:t>
      </w:r>
      <w:r w:rsidR="00717ECB">
        <w:t>our concerns and questions will be treated</w:t>
      </w:r>
      <w:r w:rsidR="00476BCA">
        <w:t xml:space="preserve"> with utmost respect.  </w:t>
      </w:r>
      <w:r w:rsidR="00776007">
        <w:t xml:space="preserve">Your final grade </w:t>
      </w:r>
      <w:r w:rsidR="0041467A">
        <w:t xml:space="preserve">for this course will be determined by the following: </w:t>
      </w:r>
    </w:p>
    <w:p w14:paraId="7EE46F0C" w14:textId="77777777" w:rsidR="0041467A" w:rsidRPr="0041467A" w:rsidRDefault="0041467A" w:rsidP="0041467A">
      <w:pPr>
        <w:pStyle w:val="Heading3"/>
      </w:pPr>
      <w:r w:rsidRPr="0041467A">
        <w:t xml:space="preserve">Grading Scale: </w:t>
      </w:r>
    </w:p>
    <w:p w14:paraId="1C852E8D" w14:textId="2CDE10CF" w:rsidR="00776007" w:rsidRDefault="0041467A" w:rsidP="00776007">
      <w:r>
        <w:lastRenderedPageBreak/>
        <w:t>You</w:t>
      </w:r>
      <w:r w:rsidR="005805E5">
        <w:t>r</w:t>
      </w:r>
      <w:r>
        <w:t xml:space="preserve"> final Grade </w:t>
      </w:r>
      <w:r w:rsidR="00776007">
        <w:t xml:space="preserve">is based on the following </w:t>
      </w:r>
      <w:r w:rsidR="00E83CA4">
        <w:t xml:space="preserve">grading </w:t>
      </w:r>
      <w:r w:rsidR="00776007">
        <w:t>scale:</w:t>
      </w:r>
    </w:p>
    <w:tbl>
      <w:tblPr>
        <w:tblStyle w:val="TableGrid"/>
        <w:tblW w:w="2595" w:type="pct"/>
        <w:tblLook w:val="04A0" w:firstRow="1" w:lastRow="0" w:firstColumn="1" w:lastColumn="0" w:noHBand="0" w:noVBand="1"/>
        <w:tblDescription w:val="This table explains the grading scale based on letter grade, percentage, and points. "/>
      </w:tblPr>
      <w:tblGrid>
        <w:gridCol w:w="1778"/>
        <w:gridCol w:w="1510"/>
        <w:gridCol w:w="1565"/>
      </w:tblGrid>
      <w:tr w:rsidR="00E83CA4" w14:paraId="63AA9543" w14:textId="77777777" w:rsidTr="004320F3">
        <w:trPr>
          <w:cantSplit/>
          <w:trHeight w:val="276"/>
          <w:tblHeader/>
        </w:trPr>
        <w:tc>
          <w:tcPr>
            <w:tcW w:w="1832" w:type="pct"/>
            <w:vAlign w:val="center"/>
          </w:tcPr>
          <w:p w14:paraId="3C578F32" w14:textId="77777777" w:rsidR="00E83CA4" w:rsidRPr="00E83CA4" w:rsidRDefault="00E83CA4" w:rsidP="0030334E">
            <w:pPr>
              <w:jc w:val="center"/>
              <w:rPr>
                <w:b/>
              </w:rPr>
            </w:pPr>
            <w:r w:rsidRPr="00E83CA4">
              <w:rPr>
                <w:b/>
              </w:rPr>
              <w:t>Letter Grade</w:t>
            </w:r>
          </w:p>
        </w:tc>
        <w:tc>
          <w:tcPr>
            <w:tcW w:w="1556" w:type="pct"/>
            <w:vAlign w:val="center"/>
          </w:tcPr>
          <w:p w14:paraId="061D3EF2" w14:textId="77777777" w:rsidR="00E83CA4" w:rsidRPr="00E83CA4" w:rsidRDefault="00E83CA4" w:rsidP="0030334E">
            <w:pPr>
              <w:jc w:val="center"/>
              <w:rPr>
                <w:b/>
              </w:rPr>
            </w:pPr>
            <w:r w:rsidRPr="00E83CA4">
              <w:rPr>
                <w:b/>
              </w:rPr>
              <w:t>Percent %</w:t>
            </w:r>
          </w:p>
        </w:tc>
        <w:tc>
          <w:tcPr>
            <w:tcW w:w="1612" w:type="pct"/>
          </w:tcPr>
          <w:p w14:paraId="2B046BDC" w14:textId="77777777" w:rsidR="00E83CA4" w:rsidRPr="00E83CA4" w:rsidRDefault="00E83CA4" w:rsidP="0030334E">
            <w:pPr>
              <w:jc w:val="center"/>
              <w:rPr>
                <w:b/>
              </w:rPr>
            </w:pPr>
            <w:r>
              <w:rPr>
                <w:b/>
              </w:rPr>
              <w:t>Points</w:t>
            </w:r>
          </w:p>
        </w:tc>
      </w:tr>
      <w:tr w:rsidR="00E83CA4" w14:paraId="6D185279" w14:textId="77777777" w:rsidTr="004320F3">
        <w:trPr>
          <w:cantSplit/>
          <w:trHeight w:val="276"/>
          <w:tblHeader/>
        </w:trPr>
        <w:tc>
          <w:tcPr>
            <w:tcW w:w="1832" w:type="pct"/>
            <w:vAlign w:val="center"/>
          </w:tcPr>
          <w:p w14:paraId="222D09FA" w14:textId="77777777" w:rsidR="00E83CA4" w:rsidRPr="00776007" w:rsidRDefault="00E83CA4" w:rsidP="0030334E">
            <w:pPr>
              <w:jc w:val="center"/>
            </w:pPr>
            <w:r w:rsidRPr="00776007">
              <w:t>A</w:t>
            </w:r>
          </w:p>
        </w:tc>
        <w:tc>
          <w:tcPr>
            <w:tcW w:w="1556" w:type="pct"/>
            <w:vAlign w:val="center"/>
          </w:tcPr>
          <w:p w14:paraId="34E47F1B" w14:textId="10948EDE" w:rsidR="00E83CA4" w:rsidRDefault="0016061F" w:rsidP="0030334E">
            <w:pPr>
              <w:jc w:val="center"/>
            </w:pPr>
            <w:r>
              <w:t>80</w:t>
            </w:r>
            <w:r w:rsidR="00E83CA4">
              <w:t xml:space="preserve"> - 100</w:t>
            </w:r>
          </w:p>
        </w:tc>
        <w:tc>
          <w:tcPr>
            <w:tcW w:w="1612" w:type="pct"/>
          </w:tcPr>
          <w:p w14:paraId="3CED0CFE" w14:textId="271F5C13" w:rsidR="00E83CA4" w:rsidRDefault="005805E5" w:rsidP="0030334E">
            <w:pPr>
              <w:jc w:val="center"/>
            </w:pPr>
            <w:r>
              <w:t>4</w:t>
            </w:r>
          </w:p>
        </w:tc>
      </w:tr>
      <w:tr w:rsidR="00E83CA4" w14:paraId="336C7126" w14:textId="77777777" w:rsidTr="004320F3">
        <w:trPr>
          <w:cantSplit/>
          <w:trHeight w:val="276"/>
          <w:tblHeader/>
        </w:trPr>
        <w:tc>
          <w:tcPr>
            <w:tcW w:w="1832" w:type="pct"/>
            <w:vAlign w:val="center"/>
          </w:tcPr>
          <w:p w14:paraId="5920E2DE" w14:textId="77777777" w:rsidR="00E83CA4" w:rsidRDefault="00E83CA4" w:rsidP="0030334E">
            <w:pPr>
              <w:jc w:val="center"/>
            </w:pPr>
            <w:r>
              <w:t>B</w:t>
            </w:r>
          </w:p>
        </w:tc>
        <w:tc>
          <w:tcPr>
            <w:tcW w:w="1556" w:type="pct"/>
            <w:vAlign w:val="center"/>
          </w:tcPr>
          <w:p w14:paraId="5DAC42AD" w14:textId="102DC983" w:rsidR="00E83CA4" w:rsidRDefault="00FA7531" w:rsidP="0030334E">
            <w:pPr>
              <w:jc w:val="center"/>
            </w:pPr>
            <w:r>
              <w:t>60 - 79</w:t>
            </w:r>
          </w:p>
        </w:tc>
        <w:tc>
          <w:tcPr>
            <w:tcW w:w="1612" w:type="pct"/>
          </w:tcPr>
          <w:p w14:paraId="3486D37F" w14:textId="02DE75F2" w:rsidR="00E83CA4" w:rsidRDefault="005805E5" w:rsidP="0030334E">
            <w:pPr>
              <w:jc w:val="center"/>
            </w:pPr>
            <w:r>
              <w:t>3</w:t>
            </w:r>
          </w:p>
        </w:tc>
      </w:tr>
      <w:tr w:rsidR="00E83CA4" w14:paraId="1781319D" w14:textId="77777777" w:rsidTr="004320F3">
        <w:trPr>
          <w:cantSplit/>
          <w:trHeight w:val="276"/>
          <w:tblHeader/>
        </w:trPr>
        <w:tc>
          <w:tcPr>
            <w:tcW w:w="1832" w:type="pct"/>
            <w:vAlign w:val="center"/>
          </w:tcPr>
          <w:p w14:paraId="623D999E" w14:textId="77777777" w:rsidR="00E83CA4" w:rsidRDefault="00E83CA4" w:rsidP="0030334E">
            <w:pPr>
              <w:jc w:val="center"/>
            </w:pPr>
            <w:r>
              <w:t>C</w:t>
            </w:r>
          </w:p>
        </w:tc>
        <w:tc>
          <w:tcPr>
            <w:tcW w:w="1556" w:type="pct"/>
            <w:vAlign w:val="center"/>
          </w:tcPr>
          <w:p w14:paraId="703B21EE" w14:textId="65987B08" w:rsidR="00E83CA4" w:rsidRDefault="00FA7531" w:rsidP="0030334E">
            <w:pPr>
              <w:jc w:val="center"/>
            </w:pPr>
            <w:r>
              <w:t>40</w:t>
            </w:r>
            <w:r w:rsidR="00E83CA4">
              <w:t xml:space="preserve"> – </w:t>
            </w:r>
            <w:r>
              <w:t>59</w:t>
            </w:r>
          </w:p>
        </w:tc>
        <w:tc>
          <w:tcPr>
            <w:tcW w:w="1612" w:type="pct"/>
          </w:tcPr>
          <w:p w14:paraId="27919801" w14:textId="3D14445B" w:rsidR="00E83CA4" w:rsidRDefault="005805E5" w:rsidP="0030334E">
            <w:pPr>
              <w:jc w:val="center"/>
            </w:pPr>
            <w:r>
              <w:t>2</w:t>
            </w:r>
          </w:p>
        </w:tc>
      </w:tr>
      <w:tr w:rsidR="00E83CA4" w14:paraId="07A614AF" w14:textId="77777777" w:rsidTr="004320F3">
        <w:trPr>
          <w:cantSplit/>
          <w:trHeight w:val="276"/>
          <w:tblHeader/>
        </w:trPr>
        <w:tc>
          <w:tcPr>
            <w:tcW w:w="1832" w:type="pct"/>
            <w:vAlign w:val="center"/>
          </w:tcPr>
          <w:p w14:paraId="5258FFF1" w14:textId="77777777" w:rsidR="00E83CA4" w:rsidRDefault="00E83CA4" w:rsidP="0030334E">
            <w:pPr>
              <w:jc w:val="center"/>
            </w:pPr>
            <w:r>
              <w:t>D</w:t>
            </w:r>
          </w:p>
        </w:tc>
        <w:tc>
          <w:tcPr>
            <w:tcW w:w="1556" w:type="pct"/>
            <w:vAlign w:val="center"/>
          </w:tcPr>
          <w:p w14:paraId="3B5FAB53" w14:textId="5F977A61" w:rsidR="00E83CA4" w:rsidRDefault="00FA7531" w:rsidP="0030334E">
            <w:pPr>
              <w:jc w:val="center"/>
            </w:pPr>
            <w:r>
              <w:t xml:space="preserve">20 </w:t>
            </w:r>
            <w:r w:rsidR="00E83CA4">
              <w:t xml:space="preserve">- </w:t>
            </w:r>
            <w:r>
              <w:t>39</w:t>
            </w:r>
          </w:p>
        </w:tc>
        <w:tc>
          <w:tcPr>
            <w:tcW w:w="1612" w:type="pct"/>
          </w:tcPr>
          <w:p w14:paraId="603C62C5" w14:textId="4F9301F5" w:rsidR="00E83CA4" w:rsidRDefault="005805E5" w:rsidP="0030334E">
            <w:pPr>
              <w:jc w:val="center"/>
            </w:pPr>
            <w:r>
              <w:t>1</w:t>
            </w:r>
          </w:p>
        </w:tc>
      </w:tr>
      <w:tr w:rsidR="00E83CA4" w14:paraId="33DFFEEB" w14:textId="77777777" w:rsidTr="004320F3">
        <w:trPr>
          <w:cantSplit/>
          <w:trHeight w:val="276"/>
          <w:tblHeader/>
        </w:trPr>
        <w:tc>
          <w:tcPr>
            <w:tcW w:w="1832" w:type="pct"/>
            <w:vAlign w:val="center"/>
          </w:tcPr>
          <w:p w14:paraId="09742D62" w14:textId="77777777" w:rsidR="00E83CA4" w:rsidRDefault="00E83CA4" w:rsidP="0030334E">
            <w:pPr>
              <w:jc w:val="center"/>
            </w:pPr>
            <w:r>
              <w:t>F</w:t>
            </w:r>
          </w:p>
        </w:tc>
        <w:tc>
          <w:tcPr>
            <w:tcW w:w="1556" w:type="pct"/>
            <w:vAlign w:val="center"/>
          </w:tcPr>
          <w:p w14:paraId="48FDB7BB" w14:textId="5BF7B1C8" w:rsidR="00E83CA4" w:rsidRDefault="00E83CA4" w:rsidP="0030334E">
            <w:pPr>
              <w:jc w:val="center"/>
            </w:pPr>
            <w:r>
              <w:t xml:space="preserve">0 - </w:t>
            </w:r>
            <w:r w:rsidR="00FA7531">
              <w:t>19</w:t>
            </w:r>
          </w:p>
        </w:tc>
        <w:tc>
          <w:tcPr>
            <w:tcW w:w="1612" w:type="pct"/>
          </w:tcPr>
          <w:p w14:paraId="487E6470" w14:textId="6C6ECF90" w:rsidR="00E83CA4" w:rsidRDefault="0041467A" w:rsidP="0030334E">
            <w:pPr>
              <w:jc w:val="center"/>
            </w:pPr>
            <w:r>
              <w:t>0</w:t>
            </w:r>
          </w:p>
        </w:tc>
      </w:tr>
    </w:tbl>
    <w:p w14:paraId="33435C3B" w14:textId="77777777" w:rsidR="00E83CA4" w:rsidRPr="00E83CA4" w:rsidRDefault="00E83CA4" w:rsidP="00E83CA4">
      <w:pPr>
        <w:pStyle w:val="Heading3"/>
      </w:pPr>
      <w:r w:rsidRPr="00E83CA4">
        <w:t>Grading of Assignments</w:t>
      </w:r>
    </w:p>
    <w:p w14:paraId="75CEFD56" w14:textId="1CB036A3" w:rsidR="005B0C0A" w:rsidRPr="00E83CA4" w:rsidRDefault="00E83CA4" w:rsidP="00E83CA4">
      <w:pPr>
        <w:spacing w:line="240" w:lineRule="auto"/>
        <w:rPr>
          <w:rFonts w:eastAsia="Calibri" w:cs="Arial"/>
        </w:rPr>
      </w:pPr>
      <w:r w:rsidRPr="00E83CA4">
        <w:rPr>
          <w:rFonts w:eastAsia="Calibri" w:cs="Arial"/>
        </w:rPr>
        <w:t>The grade for this course will be determined according to the following formula:</w:t>
      </w:r>
    </w:p>
    <w:tbl>
      <w:tblPr>
        <w:tblStyle w:val="TableGrid1"/>
        <w:tblW w:w="5000" w:type="pct"/>
        <w:tblLook w:val="04A0" w:firstRow="1" w:lastRow="0" w:firstColumn="1" w:lastColumn="0" w:noHBand="0" w:noVBand="1"/>
        <w:tblDescription w:val="This table lists the major assignments in this course and how many points they are worth."/>
      </w:tblPr>
      <w:tblGrid>
        <w:gridCol w:w="7196"/>
        <w:gridCol w:w="2154"/>
      </w:tblGrid>
      <w:tr w:rsidR="00E83CA4" w:rsidRPr="00E83CA4" w14:paraId="603D9981" w14:textId="77777777" w:rsidTr="0030334E">
        <w:trPr>
          <w:cantSplit/>
          <w:tblHeader/>
        </w:trPr>
        <w:tc>
          <w:tcPr>
            <w:tcW w:w="3848" w:type="pct"/>
          </w:tcPr>
          <w:p w14:paraId="48CE9AF2" w14:textId="77777777" w:rsidR="00E83CA4" w:rsidRPr="00E83CA4" w:rsidRDefault="0041467A" w:rsidP="00E83CA4">
            <w:pPr>
              <w:rPr>
                <w:rFonts w:eastAsia="Calibri" w:cs="Arial"/>
                <w:b/>
              </w:rPr>
            </w:pPr>
            <w:r>
              <w:rPr>
                <w:rFonts w:eastAsia="Calibri" w:cs="Arial"/>
                <w:b/>
              </w:rPr>
              <w:t xml:space="preserve">Course </w:t>
            </w:r>
            <w:r w:rsidR="00E83CA4" w:rsidRPr="00E83CA4">
              <w:rPr>
                <w:rFonts w:eastAsia="Calibri" w:cs="Arial"/>
                <w:b/>
              </w:rPr>
              <w:t>Assignments/Activities</w:t>
            </w:r>
          </w:p>
        </w:tc>
        <w:tc>
          <w:tcPr>
            <w:tcW w:w="1152" w:type="pct"/>
          </w:tcPr>
          <w:p w14:paraId="391B1D3E" w14:textId="77777777" w:rsidR="00E83CA4" w:rsidRPr="00E83CA4" w:rsidRDefault="00E83CA4" w:rsidP="00E83CA4">
            <w:pPr>
              <w:rPr>
                <w:rFonts w:eastAsia="Calibri" w:cs="Arial"/>
                <w:b/>
              </w:rPr>
            </w:pPr>
            <w:r w:rsidRPr="00E83CA4">
              <w:rPr>
                <w:rFonts w:eastAsia="Calibri" w:cs="Arial"/>
                <w:b/>
              </w:rPr>
              <w:t>% of Final Grade</w:t>
            </w:r>
          </w:p>
        </w:tc>
      </w:tr>
      <w:tr w:rsidR="00E83CA4" w:rsidRPr="00E83CA4" w14:paraId="3C7A40AF" w14:textId="77777777" w:rsidTr="0030334E">
        <w:trPr>
          <w:cantSplit/>
        </w:trPr>
        <w:tc>
          <w:tcPr>
            <w:tcW w:w="3848" w:type="pct"/>
          </w:tcPr>
          <w:p w14:paraId="3636DCBB" w14:textId="00EBCFCF" w:rsidR="00E83CA4" w:rsidRPr="00E83CA4" w:rsidRDefault="00E83CA4" w:rsidP="00E83CA4">
            <w:pPr>
              <w:rPr>
                <w:rFonts w:eastAsia="Calibri" w:cs="Arial"/>
              </w:rPr>
            </w:pPr>
            <w:r w:rsidRPr="00E83CA4">
              <w:rPr>
                <w:rFonts w:eastAsia="Calibri" w:cs="Arial"/>
              </w:rPr>
              <w:t xml:space="preserve">Example: </w:t>
            </w:r>
            <w:r w:rsidR="00FA7531">
              <w:rPr>
                <w:rFonts w:eastAsia="Calibri" w:cs="Arial"/>
              </w:rPr>
              <w:t>Research Project</w:t>
            </w:r>
          </w:p>
        </w:tc>
        <w:tc>
          <w:tcPr>
            <w:tcW w:w="1152" w:type="pct"/>
          </w:tcPr>
          <w:p w14:paraId="71BEB6DD" w14:textId="77777777" w:rsidR="00E83CA4" w:rsidRPr="00E83CA4" w:rsidRDefault="00E83CA4" w:rsidP="00F36609">
            <w:pPr>
              <w:jc w:val="center"/>
              <w:rPr>
                <w:rFonts w:eastAsia="Calibri" w:cs="Arial"/>
              </w:rPr>
            </w:pPr>
            <w:r w:rsidRPr="00E83CA4">
              <w:rPr>
                <w:rFonts w:eastAsia="Calibri" w:cs="Arial"/>
              </w:rPr>
              <w:t>20%</w:t>
            </w:r>
          </w:p>
        </w:tc>
      </w:tr>
      <w:tr w:rsidR="00E83CA4" w:rsidRPr="00E83CA4" w14:paraId="61D10749" w14:textId="77777777" w:rsidTr="0030334E">
        <w:trPr>
          <w:cantSplit/>
        </w:trPr>
        <w:tc>
          <w:tcPr>
            <w:tcW w:w="3848" w:type="pct"/>
          </w:tcPr>
          <w:p w14:paraId="391051EA" w14:textId="77777777" w:rsidR="00E83CA4" w:rsidRPr="00E83CA4" w:rsidRDefault="00E83CA4" w:rsidP="00E83CA4">
            <w:pPr>
              <w:rPr>
                <w:rFonts w:eastAsia="Calibri" w:cs="Arial"/>
              </w:rPr>
            </w:pPr>
          </w:p>
        </w:tc>
        <w:tc>
          <w:tcPr>
            <w:tcW w:w="1152" w:type="pct"/>
          </w:tcPr>
          <w:p w14:paraId="42235DC4" w14:textId="77777777" w:rsidR="00E83CA4" w:rsidRPr="00E83CA4" w:rsidRDefault="00E83CA4" w:rsidP="00F36609">
            <w:pPr>
              <w:jc w:val="center"/>
              <w:rPr>
                <w:rFonts w:eastAsia="Calibri" w:cs="Arial"/>
              </w:rPr>
            </w:pPr>
          </w:p>
        </w:tc>
      </w:tr>
      <w:tr w:rsidR="00E83CA4" w:rsidRPr="00E83CA4" w14:paraId="22C9CC03" w14:textId="77777777" w:rsidTr="0030334E">
        <w:trPr>
          <w:cantSplit/>
        </w:trPr>
        <w:tc>
          <w:tcPr>
            <w:tcW w:w="3848" w:type="pct"/>
          </w:tcPr>
          <w:p w14:paraId="2B11689E" w14:textId="77777777" w:rsidR="00E83CA4" w:rsidRPr="00E83CA4" w:rsidRDefault="00E83CA4" w:rsidP="00E83CA4">
            <w:pPr>
              <w:tabs>
                <w:tab w:val="left" w:pos="915"/>
              </w:tabs>
              <w:jc w:val="both"/>
              <w:rPr>
                <w:rFonts w:eastAsia="Calibri" w:cs="Arial"/>
              </w:rPr>
            </w:pPr>
          </w:p>
        </w:tc>
        <w:tc>
          <w:tcPr>
            <w:tcW w:w="1152" w:type="pct"/>
          </w:tcPr>
          <w:p w14:paraId="55E73ADB" w14:textId="77777777" w:rsidR="00E83CA4" w:rsidRPr="00E83CA4" w:rsidRDefault="00E83CA4" w:rsidP="00F36609">
            <w:pPr>
              <w:jc w:val="center"/>
              <w:rPr>
                <w:rFonts w:eastAsia="Calibri" w:cs="Arial"/>
                <w:kern w:val="2"/>
                <w:szCs w:val="24"/>
              </w:rPr>
            </w:pPr>
          </w:p>
        </w:tc>
      </w:tr>
      <w:tr w:rsidR="00E83CA4" w:rsidRPr="00E83CA4" w14:paraId="0648B623" w14:textId="77777777" w:rsidTr="0030334E">
        <w:trPr>
          <w:cantSplit/>
        </w:trPr>
        <w:tc>
          <w:tcPr>
            <w:tcW w:w="3848" w:type="pct"/>
          </w:tcPr>
          <w:p w14:paraId="32A44A82" w14:textId="77777777" w:rsidR="00E83CA4" w:rsidRPr="00E83CA4" w:rsidRDefault="00E83CA4" w:rsidP="00E83CA4">
            <w:pPr>
              <w:rPr>
                <w:rFonts w:eastAsia="Calibri" w:cs="Arial"/>
              </w:rPr>
            </w:pPr>
          </w:p>
        </w:tc>
        <w:tc>
          <w:tcPr>
            <w:tcW w:w="1152" w:type="pct"/>
          </w:tcPr>
          <w:p w14:paraId="63CB38A3" w14:textId="77777777" w:rsidR="00E83CA4" w:rsidRPr="00E83CA4" w:rsidRDefault="00E83CA4" w:rsidP="00F36609">
            <w:pPr>
              <w:jc w:val="center"/>
              <w:rPr>
                <w:rFonts w:eastAsia="Calibri" w:cs="Arial"/>
              </w:rPr>
            </w:pPr>
          </w:p>
        </w:tc>
      </w:tr>
      <w:tr w:rsidR="00E83CA4" w:rsidRPr="00E83CA4" w14:paraId="6A35C553" w14:textId="77777777" w:rsidTr="0030334E">
        <w:trPr>
          <w:cantSplit/>
        </w:trPr>
        <w:tc>
          <w:tcPr>
            <w:tcW w:w="3848" w:type="pct"/>
          </w:tcPr>
          <w:p w14:paraId="2E8005ED" w14:textId="77777777" w:rsidR="00E83CA4" w:rsidRPr="00E83CA4" w:rsidRDefault="00E83CA4" w:rsidP="00E83CA4">
            <w:pPr>
              <w:rPr>
                <w:rFonts w:eastAsia="Calibri" w:cs="Arial"/>
              </w:rPr>
            </w:pPr>
          </w:p>
        </w:tc>
        <w:tc>
          <w:tcPr>
            <w:tcW w:w="1152" w:type="pct"/>
          </w:tcPr>
          <w:p w14:paraId="00702B32" w14:textId="77777777" w:rsidR="00E83CA4" w:rsidRPr="00E83CA4" w:rsidRDefault="00E83CA4" w:rsidP="00F36609">
            <w:pPr>
              <w:jc w:val="center"/>
              <w:rPr>
                <w:rFonts w:eastAsia="Calibri" w:cs="Arial"/>
              </w:rPr>
            </w:pPr>
          </w:p>
        </w:tc>
      </w:tr>
      <w:tr w:rsidR="00684D4F" w:rsidRPr="00E83CA4" w14:paraId="2B1AEC66" w14:textId="77777777" w:rsidTr="0030334E">
        <w:trPr>
          <w:cantSplit/>
        </w:trPr>
        <w:tc>
          <w:tcPr>
            <w:tcW w:w="3848" w:type="pct"/>
          </w:tcPr>
          <w:p w14:paraId="2BDFE8C8" w14:textId="77777777" w:rsidR="00684D4F" w:rsidRPr="00E83CA4" w:rsidRDefault="00684D4F" w:rsidP="00E83CA4">
            <w:pPr>
              <w:rPr>
                <w:rFonts w:eastAsia="Calibri" w:cs="Arial"/>
              </w:rPr>
            </w:pPr>
          </w:p>
        </w:tc>
        <w:tc>
          <w:tcPr>
            <w:tcW w:w="1152" w:type="pct"/>
          </w:tcPr>
          <w:p w14:paraId="47F2079D" w14:textId="77777777" w:rsidR="00684D4F" w:rsidRPr="00E83CA4" w:rsidRDefault="00684D4F" w:rsidP="00F36609">
            <w:pPr>
              <w:jc w:val="center"/>
              <w:rPr>
                <w:rFonts w:eastAsia="Calibri" w:cs="Arial"/>
              </w:rPr>
            </w:pPr>
          </w:p>
        </w:tc>
      </w:tr>
    </w:tbl>
    <w:p w14:paraId="36B10865" w14:textId="718FF1F7" w:rsidR="0027169D" w:rsidRPr="0027169D" w:rsidRDefault="00A80989" w:rsidP="0027169D">
      <w:pPr>
        <w:pStyle w:val="Heading2"/>
      </w:pPr>
      <w:r>
        <w:t>Student Conduct Policy</w:t>
      </w:r>
    </w:p>
    <w:p w14:paraId="4F7549BC" w14:textId="0281FC40" w:rsidR="00280F5D" w:rsidRDefault="0027169D" w:rsidP="00FB5DCD">
      <w:r>
        <w:t xml:space="preserve">(Insert </w:t>
      </w:r>
      <w:r w:rsidR="00A80989">
        <w:t xml:space="preserve">Student Conduct Policy. Example: </w:t>
      </w:r>
      <w:r w:rsidR="00A80989" w:rsidRPr="00A80989">
        <w:t xml:space="preserve">Students are responsible for upholding the </w:t>
      </w:r>
      <w:hyperlink r:id="rId11" w:history="1">
        <w:r w:rsidR="00A80989" w:rsidRPr="00A80989">
          <w:rPr>
            <w:rStyle w:val="Hyperlink"/>
          </w:rPr>
          <w:t>Standards of Student Conduct (BP 5500)</w:t>
        </w:r>
      </w:hyperlink>
      <w:r w:rsidR="00A80989" w:rsidRPr="00A80989">
        <w:t>,  including academic honesty and behavior expectations.</w:t>
      </w:r>
      <w:r w:rsidR="00A80989">
        <w:t>)</w:t>
      </w:r>
    </w:p>
    <w:p w14:paraId="200890C9" w14:textId="77777777" w:rsidR="00280F5D" w:rsidRPr="00280F5D" w:rsidRDefault="00280F5D" w:rsidP="00280F5D">
      <w:r>
        <w:t xml:space="preserve">Example: The Office of Student Conduct &amp; Grievances (OSCG) promotes a safe and inclusive environment by administering transparent and fair student conduct and grievance processes that uphold community standards.  As a Cerritos College student, you are expected to adhere to the </w:t>
      </w:r>
      <w:hyperlink r:id="rId12">
        <w:r w:rsidRPr="0DCE4122">
          <w:rPr>
            <w:rStyle w:val="Hyperlink"/>
          </w:rPr>
          <w:t>Standards of Student Conduct</w:t>
        </w:r>
      </w:hyperlink>
      <w:r>
        <w:t xml:space="preserve"> and the </w:t>
      </w:r>
      <w:hyperlink r:id="rId13">
        <w:r w:rsidRPr="0DCE4122">
          <w:rPr>
            <w:rStyle w:val="Hyperlink"/>
          </w:rPr>
          <w:t xml:space="preserve">Academic Honesty/Dishonesty </w:t>
        </w:r>
      </w:hyperlink>
      <w:r>
        <w:t xml:space="preserve">college policy. Students alleged to have violated policy are subject to </w:t>
      </w:r>
      <w:hyperlink r:id="rId14">
        <w:r w:rsidRPr="0DCE4122">
          <w:rPr>
            <w:rStyle w:val="Hyperlink"/>
          </w:rPr>
          <w:t>Student Discipline Procedures</w:t>
        </w:r>
      </w:hyperlink>
      <w:r>
        <w:t xml:space="preserve">, which encourage student participation in the process. Additionally, </w:t>
      </w:r>
      <w:hyperlink r:id="rId15">
        <w:r w:rsidRPr="0DCE4122">
          <w:rPr>
            <w:rStyle w:val="Hyperlink"/>
          </w:rPr>
          <w:t>General and Grade Grievance</w:t>
        </w:r>
      </w:hyperlink>
      <w:r>
        <w:t xml:space="preserve"> procedures exist to address student concerns surrounding their </w:t>
      </w:r>
      <w:hyperlink r:id="rId16">
        <w:r w:rsidRPr="0DCE4122">
          <w:rPr>
            <w:rStyle w:val="Hyperlink"/>
          </w:rPr>
          <w:t>rights and responsibilities</w:t>
        </w:r>
      </w:hyperlink>
      <w:r>
        <w:t>. If you have any further questions, please review information available on the OSCG website, email OSCG@cerritos.edu, and/or visit us on campus in the Student Activities Office (located in the Auto Partners Building).</w:t>
      </w:r>
    </w:p>
    <w:p w14:paraId="530FD8E8" w14:textId="77777777" w:rsidR="00A80989" w:rsidRDefault="00A80989" w:rsidP="00A80989">
      <w:pPr>
        <w:pStyle w:val="Heading2"/>
      </w:pPr>
      <w:r>
        <w:t xml:space="preserve">Academic Accommodations </w:t>
      </w:r>
    </w:p>
    <w:p w14:paraId="51A46151" w14:textId="77777777" w:rsidR="00280F5D" w:rsidRPr="007C3077" w:rsidRDefault="00280F5D" w:rsidP="00280F5D">
      <w:pPr>
        <w:pStyle w:val="Heading3"/>
      </w:pPr>
      <w:r w:rsidRPr="007C3077">
        <w:t>Student Accessibility Services (SAS)</w:t>
      </w:r>
    </w:p>
    <w:p w14:paraId="2A364CA0" w14:textId="002654B2" w:rsidR="00280F5D" w:rsidRDefault="00280F5D" w:rsidP="00280F5D">
      <w:pPr>
        <w:spacing w:before="120" w:after="0" w:line="240" w:lineRule="auto"/>
        <w:rPr>
          <w:rFonts w:eastAsia="Times New Roman" w:cs="Arial"/>
          <w:szCs w:val="24"/>
        </w:rPr>
      </w:pPr>
      <w:r w:rsidRPr="007C3077">
        <w:rPr>
          <w:rFonts w:eastAsia="Times New Roman" w:cs="Arial"/>
          <w:szCs w:val="24"/>
          <w:shd w:val="clear" w:color="auto" w:fill="FFFFFF"/>
        </w:rPr>
        <w:t>If you are already registered with Student Accessibility Services (SAS) please request your Letter of Accommodation in the Student Portal. If you are seeking registration</w:t>
      </w:r>
      <w:r>
        <w:rPr>
          <w:rFonts w:eastAsia="Times New Roman" w:cs="Arial"/>
          <w:szCs w:val="24"/>
          <w:shd w:val="clear" w:color="auto" w:fill="FFFFFF"/>
        </w:rPr>
        <w:t>,</w:t>
      </w:r>
      <w:r w:rsidRPr="007C3077">
        <w:rPr>
          <w:rFonts w:eastAsia="Times New Roman" w:cs="Arial"/>
          <w:szCs w:val="24"/>
          <w:shd w:val="clear" w:color="auto" w:fill="FFFFFF"/>
        </w:rPr>
        <w:t xml:space="preserve"> please </w:t>
      </w:r>
      <w:hyperlink r:id="rId17" w:history="1">
        <w:r>
          <w:rPr>
            <w:rStyle w:val="Hyperlink"/>
            <w:rFonts w:eastAsia="Times New Roman" w:cs="Arial"/>
            <w:szCs w:val="24"/>
            <w:shd w:val="clear" w:color="auto" w:fill="FFFFFF"/>
          </w:rPr>
          <w:t>apply online with SAS</w:t>
        </w:r>
      </w:hyperlink>
      <w:r w:rsidRPr="007C3077">
        <w:rPr>
          <w:rFonts w:eastAsia="Times New Roman" w:cs="Arial"/>
          <w:szCs w:val="24"/>
          <w:shd w:val="clear" w:color="auto" w:fill="FFFFFF"/>
        </w:rPr>
        <w:t xml:space="preserve">. For more information, please visit </w:t>
      </w:r>
      <w:hyperlink r:id="rId18" w:history="1">
        <w:r>
          <w:rPr>
            <w:rStyle w:val="Hyperlink"/>
            <w:rFonts w:eastAsia="Times New Roman" w:cs="Arial"/>
            <w:szCs w:val="24"/>
            <w:shd w:val="clear" w:color="auto" w:fill="FFFFFF"/>
          </w:rPr>
          <w:t>SAS</w:t>
        </w:r>
      </w:hyperlink>
      <w:r w:rsidRPr="007C3077">
        <w:rPr>
          <w:rFonts w:eastAsia="Times New Roman" w:cs="Arial"/>
          <w:szCs w:val="24"/>
          <w:shd w:val="clear" w:color="auto" w:fill="FFFFFF"/>
        </w:rPr>
        <w:t>, or visit us in LA/SAS Building, or contact us by phone at (at (562) 806-2451 ext. 2335.</w:t>
      </w:r>
    </w:p>
    <w:p w14:paraId="22BCA6C4" w14:textId="5DB2CDCC" w:rsidR="00FB5DCD" w:rsidRPr="00CE4540" w:rsidRDefault="00D3675F" w:rsidP="00FB5DCD">
      <w:pPr>
        <w:pStyle w:val="Heading2"/>
      </w:pPr>
      <w:r>
        <w:lastRenderedPageBreak/>
        <w:t xml:space="preserve">Title IX and Mandatory </w:t>
      </w:r>
      <w:r w:rsidR="00FB5DCD" w:rsidRPr="00CE4540">
        <w:t>Reporting Notice</w:t>
      </w:r>
      <w:r w:rsidR="004320F3">
        <w:t xml:space="preserve"> </w:t>
      </w:r>
    </w:p>
    <w:p w14:paraId="040B2EB5" w14:textId="0086831C" w:rsidR="00D3675F" w:rsidRDefault="00D3675F" w:rsidP="002418B8">
      <w:r>
        <w:t>(Insert Title IX and Mandatory Reporting Notice)</w:t>
      </w:r>
    </w:p>
    <w:p w14:paraId="2560D6B0" w14:textId="0B562D0E" w:rsidR="002418B8" w:rsidRDefault="00D3675F" w:rsidP="002418B8">
      <w:pPr>
        <w:rPr>
          <w:b/>
        </w:rPr>
      </w:pPr>
      <w:r>
        <w:t xml:space="preserve">Example: </w:t>
      </w:r>
      <w:r w:rsidR="002418B8" w:rsidRPr="002418B8">
        <w:t xml:space="preserve">As an instructor, one of my responsibilities is to help create a safe learning environment on our campus.  I also have a mandatory reporting responsibility related to my role as a faculty member under Title IX, local law, and school policy.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information about a crime that may have occurred on Cerritos College’s campus. I’m also required to report sexual misconduct, regardless of where it occurred. You can report sexual misconduct by contacting Campus Police, using this form or contacting the Title IX Coordinator in person at the Human Resource Office (MPB Room 100), via email at </w:t>
      </w:r>
      <w:hyperlink r:id="rId19" w:history="1">
        <w:r w:rsidR="002418B8" w:rsidRPr="0067452A">
          <w:rPr>
            <w:rStyle w:val="Hyperlink"/>
          </w:rPr>
          <w:t>TitleIXCoordinator@cerritos.edu</w:t>
        </w:r>
      </w:hyperlink>
      <w:r w:rsidR="002418B8">
        <w:t xml:space="preserve">, </w:t>
      </w:r>
      <w:r w:rsidR="002418B8" w:rsidRPr="002418B8">
        <w:t>or via phone at 562-860-2451 ext. 3968. For students who are not ready to make a report, but do want confidential resources or support, they may speak to someone confidentially in the Student Health Center or to the Campus Confidential Advocate, Angel Gray</w:t>
      </w:r>
      <w:r w:rsidR="002418B8">
        <w:t xml:space="preserve"> at </w:t>
      </w:r>
      <w:hyperlink r:id="rId20" w:history="1">
        <w:r w:rsidR="002418B8" w:rsidRPr="0067452A">
          <w:rPr>
            <w:rStyle w:val="Hyperlink"/>
          </w:rPr>
          <w:t>agray@cerritos.edu</w:t>
        </w:r>
      </w:hyperlink>
      <w:r w:rsidR="002418B8" w:rsidRPr="002418B8">
        <w:t xml:space="preserve">. Additional information about on and off campus resources can be found in our </w:t>
      </w:r>
      <w:hyperlink r:id="rId21" w:history="1">
        <w:r w:rsidR="002418B8" w:rsidRPr="002418B8">
          <w:rPr>
            <w:rStyle w:val="Hyperlink"/>
          </w:rPr>
          <w:t>Project Safe brochure</w:t>
        </w:r>
      </w:hyperlink>
      <w:r w:rsidR="002418B8" w:rsidRPr="002418B8">
        <w:t xml:space="preserve">. </w:t>
      </w:r>
    </w:p>
    <w:p w14:paraId="2C3237D4" w14:textId="3A49341C" w:rsidR="003801D0" w:rsidRDefault="003801D0" w:rsidP="003801D0">
      <w:pPr>
        <w:pStyle w:val="Heading2"/>
      </w:pPr>
      <w:r>
        <w:t>Technology Support for Students</w:t>
      </w:r>
    </w:p>
    <w:p w14:paraId="1D949570" w14:textId="77777777" w:rsidR="003801D0" w:rsidRDefault="003801D0" w:rsidP="00280F5D">
      <w:r>
        <w:t xml:space="preserve">Students can receive technical assistance for the following services: </w:t>
      </w:r>
    </w:p>
    <w:p w14:paraId="68359FDC" w14:textId="77777777" w:rsidR="003801D0" w:rsidRDefault="003801D0" w:rsidP="00FE65A3">
      <w:r>
        <w:t xml:space="preserve">Canvas Support – </w:t>
      </w:r>
      <w:hyperlink r:id="rId22" w:history="1">
        <w:r w:rsidRPr="00B57D2D">
          <w:rPr>
            <w:rStyle w:val="Hyperlink"/>
          </w:rPr>
          <w:t>tnstudenthelp@cerritos.edu</w:t>
        </w:r>
      </w:hyperlink>
    </w:p>
    <w:p w14:paraId="58F69B3D" w14:textId="5C7D01A6" w:rsidR="007F4F3B" w:rsidRDefault="001C3CB9" w:rsidP="00280F5D">
      <w:pPr>
        <w:rPr>
          <w:b/>
          <w:bCs/>
          <w:sz w:val="28"/>
          <w:szCs w:val="28"/>
        </w:rPr>
      </w:pPr>
      <w:r>
        <w:t>Technical</w:t>
      </w:r>
      <w:r w:rsidR="003801D0">
        <w:t xml:space="preserve"> Support – </w:t>
      </w:r>
      <w:hyperlink r:id="rId23" w:history="1">
        <w:r w:rsidR="003801D0" w:rsidRPr="00EB45B4">
          <w:rPr>
            <w:rStyle w:val="Hyperlink"/>
          </w:rPr>
          <w:t>studentcomputerhelp@cerritos.edu</w:t>
        </w:r>
      </w:hyperlink>
      <w:r w:rsidR="007F4F3B" w:rsidRPr="007F4F3B">
        <w:rPr>
          <w:b/>
          <w:bCs/>
          <w:sz w:val="28"/>
          <w:szCs w:val="28"/>
        </w:rPr>
        <w:t xml:space="preserve"> </w:t>
      </w:r>
    </w:p>
    <w:p w14:paraId="4294C002" w14:textId="175080E8" w:rsidR="007F4F3B" w:rsidRDefault="007F4F3B" w:rsidP="00294B44">
      <w:pPr>
        <w:pStyle w:val="Heading2"/>
      </w:pPr>
      <w:r w:rsidRPr="008566E0">
        <w:rPr>
          <w:bCs/>
          <w:szCs w:val="28"/>
        </w:rPr>
        <w:t>Guidelines for</w:t>
      </w:r>
      <w:r>
        <w:t xml:space="preserve"> Supportive</w:t>
      </w:r>
      <w:r w:rsidR="008711D7">
        <w:t xml:space="preserve"> and Respectful</w:t>
      </w:r>
      <w:r>
        <w:t xml:space="preserve"> Interactions</w:t>
      </w:r>
    </w:p>
    <w:p w14:paraId="392C7590" w14:textId="416448C2" w:rsidR="008B4B44" w:rsidRPr="009E73EF" w:rsidRDefault="008B4B44" w:rsidP="00280F5D">
      <w:r w:rsidRPr="009E73EF">
        <w:t>(</w:t>
      </w:r>
      <w:bookmarkStart w:id="3" w:name="_Hlk123906796"/>
      <w:r w:rsidR="009E73EF" w:rsidRPr="009E73EF">
        <w:t xml:space="preserve">Insert guidelines here.  </w:t>
      </w:r>
      <w:bookmarkEnd w:id="3"/>
      <w:r w:rsidR="003A3256">
        <w:t>Please k</w:t>
      </w:r>
      <w:r w:rsidR="00F978F6">
        <w:t>eep in min</w:t>
      </w:r>
      <w:r w:rsidR="003A3256">
        <w:t>d,</w:t>
      </w:r>
      <w:r w:rsidR="00486C73">
        <w:t xml:space="preserve"> high expectations can be communicated using</w:t>
      </w:r>
      <w:r w:rsidR="00982F9F">
        <w:t xml:space="preserve"> a supportive tone and</w:t>
      </w:r>
      <w:r w:rsidR="003A3256">
        <w:t xml:space="preserve"> languag</w:t>
      </w:r>
      <w:r w:rsidR="00982F9F">
        <w:t>e</w:t>
      </w:r>
      <w:r w:rsidR="003A3256">
        <w:t>.</w:t>
      </w:r>
      <w:r w:rsidR="008647CC">
        <w:t>)</w:t>
      </w:r>
    </w:p>
    <w:p w14:paraId="5F96EC69" w14:textId="77777777" w:rsidR="007F4F3B" w:rsidRDefault="007F4F3B" w:rsidP="007F4F3B">
      <w:pPr>
        <w:pStyle w:val="Heading2"/>
      </w:pPr>
      <w:r>
        <w:t>Netiquette (Optional)</w:t>
      </w:r>
    </w:p>
    <w:p w14:paraId="5F43C347" w14:textId="436079BA" w:rsidR="006D660F" w:rsidRDefault="007F4F3B" w:rsidP="00280F5D">
      <w:r w:rsidRPr="006B3D77">
        <w:t>Example:</w:t>
      </w:r>
      <w:r>
        <w:t xml:space="preserve"> </w:t>
      </w:r>
      <w:r w:rsidR="00FF1C11">
        <w:t xml:space="preserve">Peer-to-peer interaction, online or in person, allow students to receive suggestions and questions that can lead to improvements. </w:t>
      </w:r>
      <w:r>
        <w:t>Employing proper “netiquette” (or “net etiquette”) in your online communications means treat</w:t>
      </w:r>
      <w:r w:rsidR="008A3BF9">
        <w:t xml:space="preserve">ing </w:t>
      </w:r>
      <w:r>
        <w:t>your classmates, their ideas and their work with the utmost respect – even if you disagree with the point they have made or you recognize an error. Tone can be a challenge to manage online, so please be especially careful to communicate respect and support for everyone in our class.</w:t>
      </w:r>
      <w:r w:rsidR="00215965">
        <w:t xml:space="preserve"> </w:t>
      </w:r>
    </w:p>
    <w:p w14:paraId="0E4EEC06" w14:textId="23EC6F2E" w:rsidR="008B4A32" w:rsidRPr="00294B44" w:rsidRDefault="00294B44" w:rsidP="00280F5D">
      <w:pPr>
        <w:rPr>
          <w:b/>
        </w:rPr>
      </w:pPr>
      <w:r>
        <w:rPr>
          <w:b/>
        </w:rPr>
        <w:t xml:space="preserve">Important: </w:t>
      </w:r>
      <w:r w:rsidR="008B4A32" w:rsidRPr="00294B44">
        <w:t>Please do not record or share content from this class without permission.</w:t>
      </w:r>
    </w:p>
    <w:p w14:paraId="54CF25B9" w14:textId="3760F075" w:rsidR="00604CD2" w:rsidRDefault="00FF75C2" w:rsidP="007C3077">
      <w:pPr>
        <w:pStyle w:val="Heading2"/>
      </w:pPr>
      <w:r>
        <w:lastRenderedPageBreak/>
        <w:t xml:space="preserve">Diversity and Inclusion </w:t>
      </w:r>
    </w:p>
    <w:p w14:paraId="5C691694" w14:textId="122BCF55" w:rsidR="00604CD2" w:rsidRDefault="41416302" w:rsidP="0DCE4122">
      <w:pPr>
        <w:pStyle w:val="Heading3"/>
      </w:pPr>
      <w:r>
        <w:t xml:space="preserve">Cerritos College D.E.I.A. </w:t>
      </w:r>
      <w:r w:rsidR="00FF75C2">
        <w:t>Statement</w:t>
      </w:r>
    </w:p>
    <w:p w14:paraId="505D4A85" w14:textId="0E62A21D" w:rsidR="00744A63" w:rsidRDefault="00DB57D3" w:rsidP="007F4F3B">
      <w:pPr>
        <w:rPr>
          <w:bCs/>
          <w:szCs w:val="24"/>
        </w:rPr>
      </w:pPr>
      <w:r>
        <w:rPr>
          <w:bCs/>
          <w:szCs w:val="24"/>
        </w:rPr>
        <w:t>(</w:t>
      </w:r>
      <w:r w:rsidRPr="009E73EF">
        <w:rPr>
          <w:bCs/>
          <w:szCs w:val="24"/>
        </w:rPr>
        <w:t xml:space="preserve">Insert </w:t>
      </w:r>
      <w:r>
        <w:rPr>
          <w:bCs/>
          <w:szCs w:val="24"/>
        </w:rPr>
        <w:t>statement</w:t>
      </w:r>
      <w:r w:rsidRPr="009E73EF">
        <w:rPr>
          <w:bCs/>
          <w:szCs w:val="24"/>
        </w:rPr>
        <w:t xml:space="preserve"> here.</w:t>
      </w:r>
      <w:r w:rsidR="00744A63">
        <w:rPr>
          <w:bCs/>
          <w:szCs w:val="24"/>
        </w:rPr>
        <w:t>)</w:t>
      </w:r>
    </w:p>
    <w:p w14:paraId="5A155D18" w14:textId="23209F24" w:rsidR="00744A63" w:rsidRPr="007C3077" w:rsidRDefault="00744A63" w:rsidP="00280F5D">
      <w:r w:rsidRPr="007C3077">
        <w:rPr>
          <w:bCs/>
        </w:rPr>
        <w:t>Example:</w:t>
      </w:r>
      <w:r w:rsidR="007C3077" w:rsidRPr="007C3077">
        <w:rPr>
          <w:bCs/>
        </w:rPr>
        <w:t xml:space="preserve"> </w:t>
      </w:r>
      <w:r w:rsidRPr="007C3077">
        <w:t>Everyone has the right to feel comfortable and safe in all of your classes.  If you feel like your performance in the class is being impacted by your experiences inside or outside of class, please don't hesitate to come and talk with me. I want to be a resource for you and help by being a bridge to the many resources available to you on campus.</w:t>
      </w:r>
    </w:p>
    <w:p w14:paraId="441AB2C2" w14:textId="77777777" w:rsidR="00744A63" w:rsidRPr="007C3077" w:rsidRDefault="00744A63" w:rsidP="00280F5D">
      <w:r w:rsidRPr="007C3077">
        <w:t>I (like many people) am continuously in the process of learning about diverse perspectives and identities. If something is said in class (by anyone including me) that makes you feel uncomfortable, please talk to me about it. You and I can discuss the best options for moving forward, and be assured, your concerns will be met with the utmost respect.</w:t>
      </w:r>
    </w:p>
    <w:p w14:paraId="65F84401" w14:textId="79FA125C" w:rsidR="006E76D5" w:rsidRPr="007C3077" w:rsidRDefault="006E76D5" w:rsidP="00280F5D">
      <w:r w:rsidRPr="007C3077">
        <w:t>If you have a name and/or set of pronouns that differ from those that appear in your official records, please let me know</w:t>
      </w:r>
      <w:r w:rsidR="00E5658D" w:rsidRPr="007C3077">
        <w:t>.</w:t>
      </w:r>
      <w:r w:rsidR="00964DBE" w:rsidRPr="007C3077">
        <w:t xml:space="preserve"> </w:t>
      </w:r>
      <w:r w:rsidR="000642B0" w:rsidRPr="007C3077">
        <w:t xml:space="preserve"> If, as a reflection of your gender identity, you prefer a name different from your legal name, </w:t>
      </w:r>
      <w:r w:rsidR="00AA052C" w:rsidRPr="007C3077">
        <w:t>a</w:t>
      </w:r>
      <w:r w:rsidR="00ED69D9" w:rsidRPr="007C3077">
        <w:t xml:space="preserve"> very simple</w:t>
      </w:r>
      <w:r w:rsidR="00E5658D" w:rsidRPr="007C3077">
        <w:t xml:space="preserve"> </w:t>
      </w:r>
      <w:r w:rsidR="00ED0188" w:rsidRPr="007C3077">
        <w:t>“</w:t>
      </w:r>
      <w:hyperlink r:id="rId24" w:history="1">
        <w:r w:rsidR="00ED0188" w:rsidRPr="007C3077">
          <w:rPr>
            <w:rStyle w:val="Hyperlink"/>
            <w:rFonts w:eastAsia="Times New Roman" w:cs="Arial"/>
            <w:szCs w:val="24"/>
          </w:rPr>
          <w:t xml:space="preserve">Preferred Name </w:t>
        </w:r>
        <w:r w:rsidR="0085331A" w:rsidRPr="007C3077">
          <w:rPr>
            <w:rStyle w:val="Hyperlink"/>
            <w:rFonts w:eastAsia="Times New Roman" w:cs="Arial"/>
            <w:szCs w:val="24"/>
          </w:rPr>
          <w:t>Change Process</w:t>
        </w:r>
      </w:hyperlink>
      <w:r w:rsidR="0085331A" w:rsidRPr="007C3077">
        <w:t>”</w:t>
      </w:r>
      <w:r w:rsidR="00E5658D" w:rsidRPr="007C3077">
        <w:t xml:space="preserve"> is available</w:t>
      </w:r>
      <w:r w:rsidR="00ED69D9" w:rsidRPr="007C3077">
        <w:t xml:space="preserve"> at Cerritos College.</w:t>
      </w:r>
    </w:p>
    <w:p w14:paraId="0A564B28" w14:textId="62BC1A6D" w:rsidR="00744A63" w:rsidRPr="007C3077" w:rsidRDefault="00744A63" w:rsidP="0DCE4122">
      <w:pPr>
        <w:pStyle w:val="Heading3"/>
      </w:pPr>
      <w:r>
        <w:t>Land Acknowledgement</w:t>
      </w:r>
    </w:p>
    <w:p w14:paraId="312E225F" w14:textId="73B16D3F" w:rsidR="00744A63" w:rsidRPr="007C3077" w:rsidRDefault="00744A63" w:rsidP="0DCE4122">
      <w:r>
        <w:t xml:space="preserve">Cerritos College acknowledges the </w:t>
      </w:r>
      <w:proofErr w:type="spellStart"/>
      <w:r>
        <w:t>Tongva</w:t>
      </w:r>
      <w:proofErr w:type="spellEnd"/>
      <w:r>
        <w:t xml:space="preserve"> people as the traditional stewards of this land.  As a public institution, we pay our respect to their ancestors, the people, and their future generations, for the ability to use this land to study and work.</w:t>
      </w:r>
    </w:p>
    <w:p w14:paraId="5930D0BD" w14:textId="4774C36B" w:rsidR="000930B8" w:rsidRPr="007C3077" w:rsidRDefault="00C33F44" w:rsidP="007C3077">
      <w:pPr>
        <w:pStyle w:val="Heading2"/>
        <w:rPr>
          <w:rFonts w:eastAsia="Times New Roman" w:cs="Arial"/>
          <w:sz w:val="24"/>
          <w:szCs w:val="24"/>
        </w:rPr>
      </w:pPr>
      <w:r w:rsidRPr="00C33F44">
        <w:t>Student Support and Campus Resources</w:t>
      </w:r>
      <w:r w:rsidR="000930B8" w:rsidRPr="000930B8">
        <w:rPr>
          <w:rFonts w:ascii="Lato" w:eastAsia="Times New Roman" w:hAnsi="Lato" w:cs="Times New Roman"/>
          <w:color w:val="2D3B45"/>
          <w:szCs w:val="24"/>
        </w:rPr>
        <w:t> </w:t>
      </w:r>
    </w:p>
    <w:p w14:paraId="1657EC77" w14:textId="77777777" w:rsidR="006721BE" w:rsidRDefault="006721BE" w:rsidP="006721BE">
      <w:pPr>
        <w:pStyle w:val="Heading3"/>
        <w:rPr>
          <w:shd w:val="clear" w:color="auto" w:fill="FFFFFF"/>
        </w:rPr>
      </w:pPr>
      <w:bookmarkStart w:id="4" w:name="_Hlk123915026"/>
      <w:r w:rsidRPr="00227E55">
        <w:rPr>
          <w:shd w:val="clear" w:color="auto" w:fill="FFFFFF"/>
        </w:rPr>
        <w:t>Basic Needs Suppor</w:t>
      </w:r>
      <w:r>
        <w:rPr>
          <w:shd w:val="clear" w:color="auto" w:fill="FFFFFF"/>
        </w:rPr>
        <w:t>t</w:t>
      </w:r>
    </w:p>
    <w:p w14:paraId="5A053F3D" w14:textId="09067F26" w:rsidR="006721BE" w:rsidRPr="006721BE" w:rsidRDefault="006721BE" w:rsidP="006721BE">
      <w:pPr>
        <w:rPr>
          <w:rFonts w:eastAsia="Times New Roman" w:cs="Arial"/>
          <w:szCs w:val="24"/>
          <w:shd w:val="clear" w:color="auto" w:fill="FFFFFF"/>
        </w:rPr>
      </w:pPr>
      <w:r w:rsidRPr="00227E55">
        <w:rPr>
          <w:shd w:val="clear" w:color="auto" w:fill="FFFFFF"/>
        </w:rPr>
        <w:t xml:space="preserve">Any student who is experiencing academic barriers due to basic needs (housing, food, or hygiene insecurities or due to an unexpected event or financial emergency) are encouraged to contact the </w:t>
      </w:r>
      <w:hyperlink r:id="rId25" w:history="1">
        <w:r w:rsidRPr="00A460A7">
          <w:rPr>
            <w:rStyle w:val="Hyperlink"/>
            <w:shd w:val="clear" w:color="auto" w:fill="FFFFFF"/>
          </w:rPr>
          <w:t>Falcon’s Nest</w:t>
        </w:r>
      </w:hyperlink>
      <w:r w:rsidRPr="00227E55">
        <w:rPr>
          <w:shd w:val="clear" w:color="auto" w:fill="FFFFFF"/>
        </w:rPr>
        <w:t xml:space="preserve"> to discuss potential resources available on campus and in the community. </w:t>
      </w:r>
      <w:r>
        <w:rPr>
          <w:shd w:val="clear" w:color="auto" w:fill="FFFFFF"/>
        </w:rPr>
        <w:t xml:space="preserve">Please feel free to email us at </w:t>
      </w:r>
      <w:hyperlink r:id="rId26" w:history="1">
        <w:r w:rsidRPr="0067452A">
          <w:rPr>
            <w:rStyle w:val="Hyperlink"/>
            <w:rFonts w:eastAsia="Times New Roman" w:cs="Arial"/>
            <w:szCs w:val="24"/>
            <w:shd w:val="clear" w:color="auto" w:fill="FFFFFF"/>
          </w:rPr>
          <w:t>falconsnest@cerritos.edu</w:t>
        </w:r>
      </w:hyperlink>
      <w:r>
        <w:rPr>
          <w:rFonts w:eastAsia="Times New Roman" w:cs="Arial"/>
          <w:szCs w:val="24"/>
          <w:shd w:val="clear" w:color="auto" w:fill="FFFFFF"/>
        </w:rPr>
        <w:t xml:space="preserve">. </w:t>
      </w:r>
    </w:p>
    <w:p w14:paraId="059D9A3C" w14:textId="60D4AD32" w:rsidR="00677298" w:rsidRPr="007C3077" w:rsidRDefault="00677298" w:rsidP="007C3077">
      <w:pPr>
        <w:pStyle w:val="Heading3"/>
        <w:rPr>
          <w:rFonts w:eastAsia="Times New Roman" w:cs="Arial"/>
          <w:szCs w:val="24"/>
        </w:rPr>
      </w:pPr>
      <w:r w:rsidRPr="000930B8">
        <w:t>Maternity</w:t>
      </w:r>
    </w:p>
    <w:bookmarkEnd w:id="4"/>
    <w:p w14:paraId="319A2C4E" w14:textId="77777777" w:rsidR="00280F5D" w:rsidRDefault="00D3675F" w:rsidP="00280F5D">
      <w:pPr>
        <w:rPr>
          <w:rFonts w:ascii="Times New Roman" w:hAnsi="Times New Roman" w:cs="Times New Roman"/>
        </w:rPr>
      </w:pPr>
      <w:r w:rsidRPr="00D3675F">
        <w:t xml:space="preserve">If you are pregnant or become pregnant while enrolled in this class, please let me know, so I can help connect you to resources that will support you while you are a Cerritos College student. You may wish to visit </w:t>
      </w:r>
      <w:hyperlink r:id="rId27" w:history="1">
        <w:r w:rsidRPr="00D3675F">
          <w:rPr>
            <w:rStyle w:val="Hyperlink"/>
            <w:rFonts w:eastAsia="Times New Roman" w:cs="Arial"/>
            <w:szCs w:val="24"/>
          </w:rPr>
          <w:t>Cerritos College Pregnant SEAS</w:t>
        </w:r>
      </w:hyperlink>
      <w:r w:rsidRPr="00D3675F">
        <w:t xml:space="preserve"> which has information on the Cerritos College </w:t>
      </w:r>
      <w:proofErr w:type="spellStart"/>
      <w:r w:rsidRPr="00D3675F">
        <w:t>PregnantSEAS</w:t>
      </w:r>
      <w:proofErr w:type="spellEnd"/>
      <w:r w:rsidRPr="00D3675F">
        <w:t xml:space="preserve"> program that can provide accommodations (academic and other) as well as lactation space.</w:t>
      </w:r>
    </w:p>
    <w:p w14:paraId="2AAFE680" w14:textId="77777777" w:rsidR="006721BE" w:rsidRPr="00227E55" w:rsidRDefault="006721BE" w:rsidP="006721BE">
      <w:pPr>
        <w:pStyle w:val="Heading3"/>
        <w:rPr>
          <w:rFonts w:ascii="Times New Roman" w:hAnsi="Times New Roman" w:cs="Times New Roman"/>
        </w:rPr>
      </w:pPr>
      <w:r w:rsidRPr="00227E55">
        <w:rPr>
          <w:shd w:val="clear" w:color="auto" w:fill="FFFFFF"/>
        </w:rPr>
        <w:t>Cerritos College Library</w:t>
      </w:r>
    </w:p>
    <w:p w14:paraId="392A7AD7" w14:textId="77777777" w:rsidR="006721BE" w:rsidRPr="00227E55" w:rsidRDefault="006721BE" w:rsidP="006721BE">
      <w:pPr>
        <w:rPr>
          <w:rFonts w:ascii="Times New Roman" w:hAnsi="Times New Roman" w:cs="Times New Roman"/>
        </w:rPr>
      </w:pPr>
      <w:r w:rsidRPr="00227E55">
        <w:rPr>
          <w:shd w:val="clear" w:color="auto" w:fill="FFFFFF"/>
        </w:rPr>
        <w:lastRenderedPageBreak/>
        <w:t xml:space="preserve">The </w:t>
      </w:r>
      <w:hyperlink r:id="rId28" w:history="1">
        <w:r w:rsidRPr="00280F5D">
          <w:rPr>
            <w:rStyle w:val="Hyperlink"/>
            <w:shd w:val="clear" w:color="auto" w:fill="FFFFFF"/>
          </w:rPr>
          <w:t>Cerritos College Library</w:t>
        </w:r>
      </w:hyperlink>
      <w:r>
        <w:rPr>
          <w:shd w:val="clear" w:color="auto" w:fill="FFFFFF"/>
        </w:rPr>
        <w:t xml:space="preserve"> </w:t>
      </w:r>
      <w:r w:rsidRPr="00227E55">
        <w:rPr>
          <w:shd w:val="clear" w:color="auto" w:fill="FFFFFF"/>
        </w:rPr>
        <w:t>provides print and electronic resources, computers, and a quiet place to study.  Librarians are available for research assistance both in person and via chat/Zoom during these hours: </w:t>
      </w:r>
    </w:p>
    <w:p w14:paraId="2DB768BE" w14:textId="77777777" w:rsidR="006721BE" w:rsidRPr="00280F5D" w:rsidRDefault="006721BE" w:rsidP="006721BE">
      <w:pPr>
        <w:pStyle w:val="ListParagraph"/>
        <w:numPr>
          <w:ilvl w:val="0"/>
          <w:numId w:val="13"/>
        </w:numPr>
        <w:rPr>
          <w:rFonts w:eastAsia="Times New Roman" w:cs="Arial"/>
          <w:color w:val="333333"/>
          <w:szCs w:val="24"/>
        </w:rPr>
      </w:pPr>
      <w:r w:rsidRPr="00280F5D">
        <w:rPr>
          <w:rFonts w:eastAsia="Times New Roman" w:cs="Arial"/>
          <w:color w:val="333333"/>
          <w:szCs w:val="24"/>
          <w:shd w:val="clear" w:color="auto" w:fill="FFFFFF"/>
        </w:rPr>
        <w:t>Monday - Thursday:  8:30am-8:00pm </w:t>
      </w:r>
    </w:p>
    <w:p w14:paraId="703A044E" w14:textId="77777777" w:rsidR="006721BE" w:rsidRPr="00280F5D" w:rsidRDefault="006721BE" w:rsidP="006721BE">
      <w:pPr>
        <w:pStyle w:val="ListParagraph"/>
        <w:numPr>
          <w:ilvl w:val="0"/>
          <w:numId w:val="13"/>
        </w:numPr>
        <w:rPr>
          <w:rFonts w:eastAsia="Times New Roman" w:cs="Arial"/>
          <w:color w:val="333333"/>
          <w:szCs w:val="24"/>
        </w:rPr>
      </w:pPr>
      <w:r w:rsidRPr="00280F5D">
        <w:rPr>
          <w:rFonts w:eastAsia="Times New Roman" w:cs="Arial"/>
          <w:color w:val="333333"/>
          <w:szCs w:val="24"/>
          <w:shd w:val="clear" w:color="auto" w:fill="FFFFFF"/>
        </w:rPr>
        <w:t>Friday: 8:30am-3:00pm </w:t>
      </w:r>
    </w:p>
    <w:p w14:paraId="7CC428E1" w14:textId="77777777" w:rsidR="006721BE" w:rsidRPr="00280F5D" w:rsidRDefault="006721BE" w:rsidP="006721BE">
      <w:pPr>
        <w:pStyle w:val="ListParagraph"/>
        <w:numPr>
          <w:ilvl w:val="0"/>
          <w:numId w:val="13"/>
        </w:numPr>
        <w:rPr>
          <w:rFonts w:eastAsia="Times New Roman" w:cs="Arial"/>
          <w:color w:val="333333"/>
          <w:szCs w:val="24"/>
        </w:rPr>
      </w:pPr>
      <w:r w:rsidRPr="0DCE4122">
        <w:rPr>
          <w:rFonts w:eastAsia="Times New Roman" w:cs="Arial"/>
          <w:color w:val="333333"/>
          <w:shd w:val="clear" w:color="auto" w:fill="FFFFFF"/>
        </w:rPr>
        <w:t>Saturday: 10:00am-3:00pm </w:t>
      </w:r>
    </w:p>
    <w:p w14:paraId="64CA76DD" w14:textId="77777777" w:rsidR="5072B10D" w:rsidRDefault="5072B10D" w:rsidP="0DCE4122">
      <w:pPr>
        <w:pStyle w:val="Heading3"/>
        <w:rPr>
          <w:rFonts w:ascii="Times New Roman" w:hAnsi="Times New Roman" w:cs="Times New Roman"/>
        </w:rPr>
      </w:pPr>
      <w:r>
        <w:t>Adult Education Department (AED)</w:t>
      </w:r>
    </w:p>
    <w:p w14:paraId="59E53B71" w14:textId="52D6D66F" w:rsidR="5072B10D" w:rsidRDefault="5072B10D">
      <w:r>
        <w:t xml:space="preserve">All students have access to no-fee support courses for math, English, writing, Canvas support, work skills, ESL, and many others. Please get in touch with </w:t>
      </w:r>
      <w:hyperlink r:id="rId29">
        <w:r w:rsidRPr="0DCE4122">
          <w:rPr>
            <w:rStyle w:val="Hyperlink"/>
          </w:rPr>
          <w:t>gacontreras@cerritos.edu</w:t>
        </w:r>
      </w:hyperlink>
      <w:r>
        <w:t xml:space="preserve"> for more information.</w:t>
      </w:r>
    </w:p>
    <w:p w14:paraId="02E8DB0B" w14:textId="3FF83F1E" w:rsidR="00227E55" w:rsidRPr="00227E55" w:rsidRDefault="00227E55" w:rsidP="00280F5D">
      <w:pPr>
        <w:pStyle w:val="Heading3"/>
        <w:rPr>
          <w:rFonts w:ascii="Times New Roman" w:hAnsi="Times New Roman"/>
        </w:rPr>
      </w:pPr>
      <w:r w:rsidRPr="00227E55">
        <w:rPr>
          <w:shd w:val="clear" w:color="auto" w:fill="FFFFFF"/>
        </w:rPr>
        <w:t>Learning a Career Pathways (LCP)</w:t>
      </w:r>
    </w:p>
    <w:p w14:paraId="4666B686" w14:textId="6468F065" w:rsidR="00227E55" w:rsidRPr="00280F5D" w:rsidRDefault="00227E55" w:rsidP="0DCE4122">
      <w:pPr>
        <w:rPr>
          <w:rFonts w:ascii="Times New Roman" w:hAnsi="Times New Roman" w:cs="Times New Roman"/>
        </w:rPr>
      </w:pPr>
      <w:r w:rsidRPr="00280F5D">
        <w:rPr>
          <w:shd w:val="clear" w:color="auto" w:fill="FFFFFF"/>
        </w:rPr>
        <w:t>Finding your Path:</w:t>
      </w:r>
      <w:r w:rsidR="00280F5D">
        <w:rPr>
          <w:shd w:val="clear" w:color="auto" w:fill="FFFFFF"/>
        </w:rPr>
        <w:t xml:space="preserve"> </w:t>
      </w:r>
      <w:r w:rsidRPr="00280F5D">
        <w:rPr>
          <w:shd w:val="clear" w:color="auto" w:fill="FFFFFF"/>
        </w:rPr>
        <w:t>Choosing a major can be hard. Find the right program to meet your academic and career goals through our Learning and Career Pathways (LCPs)! Whether you're planning to transfer, earn an associate degree, or develop new skills for the workforce, Cerritos College has a pathway to help you cross the finish line. The programs at Cerritos College are organized into 8 LCPs, based on broad areas of interest. Each LCP has its own Success Team made up of individuals to help you on your journey at Cerritos.</w:t>
      </w:r>
      <w:r w:rsidR="00280F5D">
        <w:t xml:space="preserve"> </w:t>
      </w:r>
      <w:r w:rsidRPr="00280F5D">
        <w:rPr>
          <w:shd w:val="clear" w:color="auto" w:fill="FFFFFF"/>
        </w:rPr>
        <w:t xml:space="preserve">Explore our </w:t>
      </w:r>
      <w:hyperlink r:id="rId30" w:history="1">
        <w:r w:rsidRPr="00280F5D">
          <w:rPr>
            <w:rStyle w:val="Hyperlink"/>
            <w:shd w:val="clear" w:color="auto" w:fill="FFFFFF"/>
          </w:rPr>
          <w:t>Learning and Career Pathways</w:t>
        </w:r>
      </w:hyperlink>
      <w:r w:rsidRPr="00280F5D">
        <w:rPr>
          <w:shd w:val="clear" w:color="auto" w:fill="FFFFFF"/>
        </w:rPr>
        <w:t xml:space="preserve"> to find your pat</w:t>
      </w:r>
      <w:r w:rsidR="00280F5D">
        <w:rPr>
          <w:shd w:val="clear" w:color="auto" w:fill="FFFFFF"/>
        </w:rPr>
        <w:t>h!</w:t>
      </w:r>
    </w:p>
    <w:p w14:paraId="5A03A554" w14:textId="6468F065" w:rsidR="00227E55" w:rsidRPr="00280F5D" w:rsidRDefault="00227E55" w:rsidP="0DCE4122">
      <w:pPr>
        <w:pStyle w:val="Heading3"/>
        <w:rPr>
          <w:rFonts w:ascii="Times New Roman" w:hAnsi="Times New Roman" w:cs="Times New Roman"/>
        </w:rPr>
      </w:pPr>
      <w:r w:rsidRPr="00227E55">
        <w:t>Get Involved in Falcon Life!</w:t>
      </w:r>
    </w:p>
    <w:p w14:paraId="546FF77F" w14:textId="72E1C306" w:rsidR="00227E55" w:rsidRPr="00227E55" w:rsidRDefault="00227E55" w:rsidP="00280F5D">
      <w:pPr>
        <w:rPr>
          <w:rFonts w:ascii="Times New Roman" w:hAnsi="Times New Roman" w:cs="Times New Roman"/>
        </w:rPr>
      </w:pPr>
      <w:r w:rsidRPr="00227E55">
        <w:rPr>
          <w:shd w:val="clear" w:color="auto" w:fill="FFFFFF"/>
        </w:rPr>
        <w:t>All students are encouraged to get involved on campus, it is a great way to make friends, expand leadership skills, and build your resume. There are many opportunities available to students this semester: </w:t>
      </w:r>
    </w:p>
    <w:p w14:paraId="66769C39" w14:textId="4C8F3C43" w:rsidR="00227E55" w:rsidRPr="00A460A7" w:rsidRDefault="00076DAC" w:rsidP="00280F5D">
      <w:pPr>
        <w:pStyle w:val="ListParagraph"/>
        <w:numPr>
          <w:ilvl w:val="0"/>
          <w:numId w:val="14"/>
        </w:numPr>
      </w:pPr>
      <w:hyperlink r:id="rId31" w:history="1">
        <w:r w:rsidR="00A460A7" w:rsidRPr="00A460A7">
          <w:rPr>
            <w:rStyle w:val="Hyperlink"/>
            <w:bCs/>
            <w:shd w:val="clear" w:color="auto" w:fill="FFFFFF"/>
          </w:rPr>
          <w:t>Join Student Government</w:t>
        </w:r>
      </w:hyperlink>
      <w:r w:rsidR="00227E55" w:rsidRPr="00A460A7">
        <w:rPr>
          <w:shd w:val="clear" w:color="auto" w:fill="FFFFFF"/>
        </w:rPr>
        <w:t xml:space="preserve"> and take an active leadership role on campus. Most student government roles include compensation through a </w:t>
      </w:r>
      <w:r w:rsidR="00227E55" w:rsidRPr="00A460A7">
        <w:rPr>
          <w:bCs/>
          <w:shd w:val="clear" w:color="auto" w:fill="FFFFFF"/>
        </w:rPr>
        <w:t>student representation</w:t>
      </w:r>
      <w:r w:rsidR="00227E55" w:rsidRPr="00A460A7">
        <w:rPr>
          <w:shd w:val="clear" w:color="auto" w:fill="FFFFFF"/>
        </w:rPr>
        <w:t xml:space="preserve"> </w:t>
      </w:r>
      <w:r w:rsidR="00227E55" w:rsidRPr="00A460A7">
        <w:rPr>
          <w:bCs/>
          <w:shd w:val="clear" w:color="auto" w:fill="FFFFFF"/>
        </w:rPr>
        <w:t>stipend!</w:t>
      </w:r>
    </w:p>
    <w:p w14:paraId="6F5435C8" w14:textId="08E7A8F8" w:rsidR="00227E55" w:rsidRPr="00A460A7" w:rsidRDefault="00227E55" w:rsidP="00280F5D">
      <w:pPr>
        <w:pStyle w:val="ListParagraph"/>
        <w:numPr>
          <w:ilvl w:val="0"/>
          <w:numId w:val="14"/>
        </w:numPr>
      </w:pPr>
      <w:r w:rsidRPr="00A460A7">
        <w:rPr>
          <w:shd w:val="clear" w:color="auto" w:fill="FFFFFF"/>
        </w:rPr>
        <w:t xml:space="preserve">Serve on a </w:t>
      </w:r>
      <w:r w:rsidR="00A460A7" w:rsidRPr="00A460A7">
        <w:rPr>
          <w:bCs/>
          <w:shd w:val="clear" w:color="auto" w:fill="FFFFFF"/>
        </w:rPr>
        <w:t>C</w:t>
      </w:r>
      <w:r w:rsidRPr="00A460A7">
        <w:rPr>
          <w:bCs/>
          <w:shd w:val="clear" w:color="auto" w:fill="FFFFFF"/>
        </w:rPr>
        <w:t xml:space="preserve">ampus </w:t>
      </w:r>
      <w:r w:rsidR="00A460A7" w:rsidRPr="00A460A7">
        <w:rPr>
          <w:bCs/>
          <w:shd w:val="clear" w:color="auto" w:fill="FFFFFF"/>
        </w:rPr>
        <w:t>S</w:t>
      </w:r>
      <w:r w:rsidRPr="00A460A7">
        <w:rPr>
          <w:bCs/>
          <w:shd w:val="clear" w:color="auto" w:fill="FFFFFF"/>
        </w:rPr>
        <w:t xml:space="preserve">hared </w:t>
      </w:r>
      <w:r w:rsidR="00A460A7" w:rsidRPr="00A460A7">
        <w:rPr>
          <w:bCs/>
          <w:shd w:val="clear" w:color="auto" w:fill="FFFFFF"/>
        </w:rPr>
        <w:t>G</w:t>
      </w:r>
      <w:r w:rsidRPr="00A460A7">
        <w:rPr>
          <w:bCs/>
          <w:shd w:val="clear" w:color="auto" w:fill="FFFFFF"/>
        </w:rPr>
        <w:t>overnance</w:t>
      </w:r>
      <w:r w:rsidRPr="00A460A7">
        <w:rPr>
          <w:shd w:val="clear" w:color="auto" w:fill="FFFFFF"/>
        </w:rPr>
        <w:t xml:space="preserve"> or </w:t>
      </w:r>
      <w:r w:rsidR="00A460A7" w:rsidRPr="00A460A7">
        <w:rPr>
          <w:bCs/>
          <w:shd w:val="clear" w:color="auto" w:fill="FFFFFF"/>
        </w:rPr>
        <w:t>H</w:t>
      </w:r>
      <w:r w:rsidRPr="00A460A7">
        <w:rPr>
          <w:bCs/>
          <w:shd w:val="clear" w:color="auto" w:fill="FFFFFF"/>
        </w:rPr>
        <w:t xml:space="preserve">iring </w:t>
      </w:r>
      <w:r w:rsidR="00A460A7" w:rsidRPr="00A460A7">
        <w:rPr>
          <w:bCs/>
          <w:shd w:val="clear" w:color="auto" w:fill="FFFFFF"/>
        </w:rPr>
        <w:t>C</w:t>
      </w:r>
      <w:r w:rsidRPr="00A460A7">
        <w:rPr>
          <w:bCs/>
          <w:shd w:val="clear" w:color="auto" w:fill="FFFFFF"/>
        </w:rPr>
        <w:t>ommittee</w:t>
      </w:r>
      <w:r w:rsidRPr="00A460A7">
        <w:rPr>
          <w:shd w:val="clear" w:color="auto" w:fill="FFFFFF"/>
        </w:rPr>
        <w:t>, both provide stipends for service! For more information</w:t>
      </w:r>
      <w:r w:rsidR="00A460A7" w:rsidRPr="00A460A7">
        <w:rPr>
          <w:shd w:val="clear" w:color="auto" w:fill="FFFFFF"/>
        </w:rPr>
        <w:t>, please</w:t>
      </w:r>
      <w:r w:rsidRPr="00A460A7">
        <w:rPr>
          <w:shd w:val="clear" w:color="auto" w:fill="FFFFFF"/>
        </w:rPr>
        <w:t xml:space="preserve"> email </w:t>
      </w:r>
      <w:hyperlink r:id="rId32" w:history="1">
        <w:r w:rsidR="00A460A7" w:rsidRPr="00A460A7">
          <w:rPr>
            <w:rStyle w:val="Hyperlink"/>
            <w:shd w:val="clear" w:color="auto" w:fill="FFFFFF"/>
          </w:rPr>
          <w:t>ascc@cerritos.edu</w:t>
        </w:r>
      </w:hyperlink>
      <w:r w:rsidRPr="00A460A7">
        <w:rPr>
          <w:shd w:val="clear" w:color="auto" w:fill="FFFFFF"/>
        </w:rPr>
        <w:t>.</w:t>
      </w:r>
      <w:r w:rsidR="00A460A7" w:rsidRPr="00A460A7">
        <w:rPr>
          <w:shd w:val="clear" w:color="auto" w:fill="FFFFFF"/>
        </w:rPr>
        <w:t xml:space="preserve"> </w:t>
      </w:r>
    </w:p>
    <w:p w14:paraId="0CA03C42" w14:textId="6C36286D" w:rsidR="00227E55" w:rsidRPr="00A460A7" w:rsidRDefault="00227E55" w:rsidP="00A460A7">
      <w:pPr>
        <w:pStyle w:val="ListParagraph"/>
        <w:numPr>
          <w:ilvl w:val="0"/>
          <w:numId w:val="14"/>
        </w:numPr>
      </w:pPr>
      <w:r w:rsidRPr="00A460A7">
        <w:rPr>
          <w:shd w:val="clear" w:color="auto" w:fill="FFFFFF"/>
        </w:rPr>
        <w:t>Join a</w:t>
      </w:r>
      <w:r w:rsidRPr="00A460A7">
        <w:rPr>
          <w:bCs/>
          <w:shd w:val="clear" w:color="auto" w:fill="FFFFFF"/>
        </w:rPr>
        <w:t xml:space="preserve"> </w:t>
      </w:r>
      <w:hyperlink r:id="rId33" w:history="1">
        <w:r w:rsidR="00A460A7" w:rsidRPr="00A460A7">
          <w:rPr>
            <w:rStyle w:val="Hyperlink"/>
            <w:bCs/>
            <w:shd w:val="clear" w:color="auto" w:fill="FFFFFF"/>
          </w:rPr>
          <w:t>C</w:t>
        </w:r>
        <w:r w:rsidRPr="00A460A7">
          <w:rPr>
            <w:rStyle w:val="Hyperlink"/>
            <w:bCs/>
            <w:shd w:val="clear" w:color="auto" w:fill="FFFFFF"/>
          </w:rPr>
          <w:t xml:space="preserve">lub or </w:t>
        </w:r>
        <w:r w:rsidR="00A460A7" w:rsidRPr="00A460A7">
          <w:rPr>
            <w:rStyle w:val="Hyperlink"/>
            <w:bCs/>
            <w:shd w:val="clear" w:color="auto" w:fill="FFFFFF"/>
          </w:rPr>
          <w:t>O</w:t>
        </w:r>
        <w:r w:rsidRPr="00A460A7">
          <w:rPr>
            <w:rStyle w:val="Hyperlink"/>
            <w:bCs/>
            <w:shd w:val="clear" w:color="auto" w:fill="FFFFFF"/>
          </w:rPr>
          <w:t>rganization</w:t>
        </w:r>
      </w:hyperlink>
      <w:r w:rsidRPr="00A460A7">
        <w:rPr>
          <w:shd w:val="clear" w:color="auto" w:fill="FFFFFF"/>
        </w:rPr>
        <w:t xml:space="preserve"> and get connected with other students.</w:t>
      </w:r>
    </w:p>
    <w:p w14:paraId="7A347A87" w14:textId="5DE66202" w:rsidR="00227E55" w:rsidRPr="00A460A7" w:rsidRDefault="00227E55" w:rsidP="00A460A7">
      <w:pPr>
        <w:pStyle w:val="ListParagraph"/>
        <w:numPr>
          <w:ilvl w:val="0"/>
          <w:numId w:val="14"/>
        </w:numPr>
      </w:pPr>
      <w:r w:rsidRPr="00A460A7">
        <w:rPr>
          <w:shd w:val="clear" w:color="auto" w:fill="FFFFFF"/>
        </w:rPr>
        <w:t>Join</w:t>
      </w:r>
      <w:r w:rsidRPr="00A460A7">
        <w:rPr>
          <w:bCs/>
          <w:shd w:val="clear" w:color="auto" w:fill="FFFFFF"/>
        </w:rPr>
        <w:t xml:space="preserve"> </w:t>
      </w:r>
      <w:r w:rsidRPr="00A460A7">
        <w:rPr>
          <w:shd w:val="clear" w:color="auto" w:fill="FFFFFF"/>
        </w:rPr>
        <w:t xml:space="preserve">the </w:t>
      </w:r>
      <w:hyperlink r:id="rId34" w:history="1">
        <w:r w:rsidRPr="00A460A7">
          <w:rPr>
            <w:rStyle w:val="Hyperlink"/>
            <w:bCs/>
            <w:shd w:val="clear" w:color="auto" w:fill="FFFFFF"/>
          </w:rPr>
          <w:t>Student Programming Board</w:t>
        </w:r>
      </w:hyperlink>
      <w:r w:rsidRPr="00A460A7">
        <w:rPr>
          <w:shd w:val="clear" w:color="auto" w:fill="FFFFFF"/>
        </w:rPr>
        <w:t xml:space="preserve"> and plan intentional events for the students.</w:t>
      </w:r>
    </w:p>
    <w:p w14:paraId="4A4D82FB" w14:textId="77777777" w:rsidR="00227E55" w:rsidRPr="00A460A7" w:rsidRDefault="00227E55" w:rsidP="00A460A7">
      <w:pPr>
        <w:pStyle w:val="ListParagraph"/>
        <w:numPr>
          <w:ilvl w:val="0"/>
          <w:numId w:val="14"/>
        </w:numPr>
      </w:pPr>
      <w:r w:rsidRPr="00A460A7">
        <w:rPr>
          <w:shd w:val="clear" w:color="auto" w:fill="FFFFFF"/>
        </w:rPr>
        <w:t xml:space="preserve">Follow us on Instagram </w:t>
      </w:r>
      <w:r w:rsidRPr="00A460A7">
        <w:rPr>
          <w:bCs/>
          <w:shd w:val="clear" w:color="auto" w:fill="FFFFFF"/>
        </w:rPr>
        <w:t>@</w:t>
      </w:r>
      <w:proofErr w:type="spellStart"/>
      <w:r w:rsidRPr="00A460A7">
        <w:rPr>
          <w:bCs/>
          <w:shd w:val="clear" w:color="auto" w:fill="FFFFFF"/>
        </w:rPr>
        <w:t>FalconStudentLife</w:t>
      </w:r>
      <w:proofErr w:type="spellEnd"/>
      <w:r w:rsidRPr="00A460A7">
        <w:rPr>
          <w:bCs/>
          <w:shd w:val="clear" w:color="auto" w:fill="FFFFFF"/>
        </w:rPr>
        <w:t xml:space="preserve"> </w:t>
      </w:r>
      <w:r w:rsidRPr="00A460A7">
        <w:rPr>
          <w:shd w:val="clear" w:color="auto" w:fill="FFFFFF"/>
        </w:rPr>
        <w:t>and</w:t>
      </w:r>
      <w:r w:rsidRPr="00A460A7">
        <w:rPr>
          <w:bCs/>
          <w:shd w:val="clear" w:color="auto" w:fill="FFFFFF"/>
        </w:rPr>
        <w:t xml:space="preserve"> @</w:t>
      </w:r>
      <w:proofErr w:type="spellStart"/>
      <w:r w:rsidRPr="00A460A7">
        <w:rPr>
          <w:bCs/>
          <w:shd w:val="clear" w:color="auto" w:fill="FFFFFF"/>
        </w:rPr>
        <w:t>CerritosStudentGov</w:t>
      </w:r>
      <w:proofErr w:type="spellEnd"/>
      <w:r w:rsidRPr="00A460A7">
        <w:rPr>
          <w:shd w:val="clear" w:color="auto" w:fill="FFFFFF"/>
        </w:rPr>
        <w:t xml:space="preserve"> to learn about leadership opportunities and fun events and activities.</w:t>
      </w:r>
    </w:p>
    <w:p w14:paraId="578795FD" w14:textId="77777777" w:rsidR="00235BD8" w:rsidRDefault="00227E55" w:rsidP="00235BD8">
      <w:pPr>
        <w:pStyle w:val="ListParagraph"/>
        <w:numPr>
          <w:ilvl w:val="0"/>
          <w:numId w:val="14"/>
        </w:numPr>
        <w:rPr>
          <w:shd w:val="clear" w:color="auto" w:fill="FFFFFF"/>
        </w:rPr>
      </w:pPr>
      <w:r w:rsidRPr="00A460A7">
        <w:rPr>
          <w:shd w:val="clear" w:color="auto" w:fill="FFFFFF"/>
        </w:rPr>
        <w:t xml:space="preserve">View a </w:t>
      </w:r>
      <w:hyperlink r:id="rId35" w:history="1">
        <w:r w:rsidRPr="00A460A7">
          <w:rPr>
            <w:rStyle w:val="Hyperlink"/>
            <w:bCs/>
            <w:shd w:val="clear" w:color="auto" w:fill="FFFFFF"/>
          </w:rPr>
          <w:t>full list of involvement opportunities</w:t>
        </w:r>
      </w:hyperlink>
      <w:r w:rsidRPr="00A460A7">
        <w:rPr>
          <w:shd w:val="clear" w:color="auto" w:fill="FFFFFF"/>
        </w:rPr>
        <w:t>, you can also submit an</w:t>
      </w:r>
      <w:hyperlink r:id="rId36" w:history="1">
        <w:r w:rsidR="00A460A7" w:rsidRPr="00A460A7">
          <w:rPr>
            <w:color w:val="1155CC"/>
            <w:u w:val="single"/>
            <w:shd w:val="clear" w:color="auto" w:fill="FFFFFF"/>
          </w:rPr>
          <w:t xml:space="preserve"> ASCC Interest Form</w:t>
        </w:r>
      </w:hyperlink>
      <w:r w:rsidRPr="00A460A7">
        <w:rPr>
          <w:shd w:val="clear" w:color="auto" w:fill="FFFFFF"/>
        </w:rPr>
        <w:t xml:space="preserve"> to learn more, or email </w:t>
      </w:r>
      <w:hyperlink r:id="rId37" w:history="1">
        <w:r w:rsidR="00A460A7" w:rsidRPr="00A460A7">
          <w:rPr>
            <w:rStyle w:val="Hyperlink"/>
            <w:shd w:val="clear" w:color="auto" w:fill="FFFFFF"/>
          </w:rPr>
          <w:t>studentlife@cerritos.edu</w:t>
        </w:r>
      </w:hyperlink>
      <w:r w:rsidRPr="00A460A7">
        <w:rPr>
          <w:shd w:val="clear" w:color="auto" w:fill="FFFFFF"/>
        </w:rPr>
        <w:t>!</w:t>
      </w:r>
      <w:r w:rsidR="00235BD8" w:rsidRPr="00A460A7">
        <w:rPr>
          <w:shd w:val="clear" w:color="auto" w:fill="FFFFFF"/>
        </w:rPr>
        <w:t xml:space="preserve"> </w:t>
      </w:r>
    </w:p>
    <w:p w14:paraId="2A3AB645" w14:textId="4FC51A1C" w:rsidR="00227E55" w:rsidRPr="00235BD8" w:rsidRDefault="00227E55" w:rsidP="00235BD8">
      <w:pPr>
        <w:pStyle w:val="Heading3"/>
        <w:rPr>
          <w:shd w:val="clear" w:color="auto" w:fill="FFFFFF"/>
        </w:rPr>
      </w:pPr>
      <w:r w:rsidRPr="00235BD8">
        <w:rPr>
          <w:shd w:val="clear" w:color="auto" w:fill="FFFFFF"/>
        </w:rPr>
        <w:t xml:space="preserve">CAIR </w:t>
      </w:r>
    </w:p>
    <w:p w14:paraId="26C337A7" w14:textId="626672C4" w:rsidR="00A460A7" w:rsidRDefault="00A460A7" w:rsidP="004A6E85">
      <w:pPr>
        <w:rPr>
          <w:shd w:val="clear" w:color="auto" w:fill="FFFFFF"/>
        </w:rPr>
      </w:pPr>
      <w:r w:rsidRPr="00A460A7">
        <w:rPr>
          <w:shd w:val="clear" w:color="auto" w:fill="FFFFFF"/>
        </w:rPr>
        <w:lastRenderedPageBreak/>
        <w:t xml:space="preserve">The </w:t>
      </w:r>
      <w:hyperlink r:id="rId38" w:history="1">
        <w:r w:rsidRPr="00A460A7">
          <w:rPr>
            <w:rStyle w:val="Hyperlink"/>
            <w:shd w:val="clear" w:color="auto" w:fill="FFFFFF"/>
          </w:rPr>
          <w:t>Crisis Assessment, Intervention, and Response (CAIR) Team</w:t>
        </w:r>
      </w:hyperlink>
      <w:r w:rsidRPr="00A460A7">
        <w:rPr>
          <w:shd w:val="clear" w:color="auto" w:fill="FFFFFF"/>
        </w:rPr>
        <w:t xml:space="preserve"> is a centralized group that facilitates case management for students experiencing crisis, distress, or other challenges related to their personal, physical, psychological, or emotional wellness.  The CAIR Team ensures coordinated services and referrals for students and an individualized approach.  Students may also submit a </w:t>
      </w:r>
      <w:hyperlink r:id="rId39" w:history="1">
        <w:r w:rsidRPr="00A460A7">
          <w:rPr>
            <w:rStyle w:val="Hyperlink"/>
            <w:shd w:val="clear" w:color="auto" w:fill="FFFFFF"/>
          </w:rPr>
          <w:t>CAIR referral</w:t>
        </w:r>
      </w:hyperlink>
      <w:r w:rsidRPr="00A460A7">
        <w:rPr>
          <w:shd w:val="clear" w:color="auto" w:fill="FFFFFF"/>
        </w:rPr>
        <w:t xml:space="preserve"> if they are concerned about another student, whether it is about their wellness, or for concerning, unusual, or threatening behavior.</w:t>
      </w:r>
      <w:r w:rsidR="004A6E85">
        <w:rPr>
          <w:shd w:val="clear" w:color="auto" w:fill="FFFFFF"/>
        </w:rPr>
        <w:t xml:space="preserve"> </w:t>
      </w:r>
      <w:r w:rsidRPr="00A460A7">
        <w:rPr>
          <w:shd w:val="clear" w:color="auto" w:fill="FFFFFF"/>
        </w:rPr>
        <w:t>In the event of an emergency, including immediate threat of harm to self or others, please call 911, or the Campus Police at 562-924-3618.</w:t>
      </w:r>
    </w:p>
    <w:p w14:paraId="7050EA4E" w14:textId="4B5DD49C" w:rsidR="00BE028C" w:rsidRDefault="00BE028C" w:rsidP="00BE028C">
      <w:pPr>
        <w:pStyle w:val="Heading2"/>
      </w:pPr>
      <w:r w:rsidRPr="00BE028C">
        <w:t>Course Schedule/Assignments</w:t>
      </w:r>
    </w:p>
    <w:tbl>
      <w:tblPr>
        <w:tblStyle w:val="TableGrid"/>
        <w:tblW w:w="5000" w:type="pct"/>
        <w:tblLook w:val="04A0" w:firstRow="1" w:lastRow="0" w:firstColumn="1" w:lastColumn="0" w:noHBand="0" w:noVBand="1"/>
        <w:tblDescription w:val="This table lists weekly assignments for this couse. "/>
      </w:tblPr>
      <w:tblGrid>
        <w:gridCol w:w="1822"/>
        <w:gridCol w:w="1722"/>
        <w:gridCol w:w="5806"/>
      </w:tblGrid>
      <w:tr w:rsidR="007E5C92" w14:paraId="726EE8F0" w14:textId="77777777" w:rsidTr="003B4E6C">
        <w:trPr>
          <w:tblHeader/>
        </w:trPr>
        <w:tc>
          <w:tcPr>
            <w:tcW w:w="974" w:type="pct"/>
          </w:tcPr>
          <w:p w14:paraId="404C5141" w14:textId="0824391C" w:rsidR="007E5C92" w:rsidRPr="007E5C92" w:rsidRDefault="007E5C92" w:rsidP="007E5C92">
            <w:pPr>
              <w:rPr>
                <w:b/>
              </w:rPr>
            </w:pPr>
            <w:r w:rsidRPr="007E5C92">
              <w:rPr>
                <w:b/>
              </w:rPr>
              <w:t>Week</w:t>
            </w:r>
          </w:p>
        </w:tc>
        <w:tc>
          <w:tcPr>
            <w:tcW w:w="921" w:type="pct"/>
          </w:tcPr>
          <w:p w14:paraId="4AD60D5E" w14:textId="59EFD4CF" w:rsidR="007E5C92" w:rsidRPr="007E5C92" w:rsidRDefault="007E5C92" w:rsidP="007E5C92">
            <w:pPr>
              <w:rPr>
                <w:b/>
              </w:rPr>
            </w:pPr>
            <w:r w:rsidRPr="007E5C92">
              <w:rPr>
                <w:b/>
              </w:rPr>
              <w:t>Dates</w:t>
            </w:r>
          </w:p>
        </w:tc>
        <w:tc>
          <w:tcPr>
            <w:tcW w:w="3105" w:type="pct"/>
          </w:tcPr>
          <w:p w14:paraId="10CBB86D" w14:textId="74CD9B43" w:rsidR="007E5C92" w:rsidRPr="007E5C92" w:rsidRDefault="007E5C92" w:rsidP="007E5C92">
            <w:pPr>
              <w:rPr>
                <w:b/>
              </w:rPr>
            </w:pPr>
            <w:r w:rsidRPr="007E5C92">
              <w:rPr>
                <w:b/>
              </w:rPr>
              <w:t>Topics, Readings, Assignments, Deadlines</w:t>
            </w:r>
          </w:p>
        </w:tc>
      </w:tr>
      <w:tr w:rsidR="007E5C92" w14:paraId="438773D8" w14:textId="77777777" w:rsidTr="003B4E6C">
        <w:trPr>
          <w:trHeight w:val="432"/>
        </w:trPr>
        <w:tc>
          <w:tcPr>
            <w:tcW w:w="974" w:type="pct"/>
            <w:vAlign w:val="center"/>
          </w:tcPr>
          <w:p w14:paraId="23EB39FF" w14:textId="0ECA53ED" w:rsidR="007E5C92" w:rsidRDefault="007E5C92" w:rsidP="007E5C92">
            <w:pPr>
              <w:jc w:val="center"/>
            </w:pPr>
            <w:r>
              <w:t>1</w:t>
            </w:r>
          </w:p>
        </w:tc>
        <w:tc>
          <w:tcPr>
            <w:tcW w:w="921" w:type="pct"/>
            <w:vAlign w:val="center"/>
          </w:tcPr>
          <w:p w14:paraId="121CBA64" w14:textId="57859C1D" w:rsidR="007E5C92" w:rsidRDefault="007E5C92" w:rsidP="007E5C92">
            <w:r w:rsidRPr="007E5C92">
              <w:t>Jan. 13 - 17</w:t>
            </w:r>
          </w:p>
        </w:tc>
        <w:tc>
          <w:tcPr>
            <w:tcW w:w="3105" w:type="pct"/>
            <w:vAlign w:val="center"/>
          </w:tcPr>
          <w:p w14:paraId="3EAF448F" w14:textId="3F8E5082" w:rsidR="007E5C92" w:rsidRDefault="007E5C92" w:rsidP="007E5C92">
            <w:r>
              <w:t>In-Class: Read Chapter 1</w:t>
            </w:r>
          </w:p>
          <w:p w14:paraId="73273E21" w14:textId="2AE21794" w:rsidR="007E5C92" w:rsidRDefault="007E5C92" w:rsidP="007E5C92">
            <w:r>
              <w:t xml:space="preserve">Homework: Complete Questions 1-5 on page 28  </w:t>
            </w:r>
          </w:p>
        </w:tc>
      </w:tr>
      <w:tr w:rsidR="007E5C92" w14:paraId="7CC4AA80" w14:textId="77777777" w:rsidTr="003B4E6C">
        <w:trPr>
          <w:trHeight w:val="432"/>
        </w:trPr>
        <w:tc>
          <w:tcPr>
            <w:tcW w:w="974" w:type="pct"/>
            <w:vAlign w:val="center"/>
          </w:tcPr>
          <w:p w14:paraId="3E74090D" w14:textId="030264DF" w:rsidR="007E5C92" w:rsidRDefault="007E5C92" w:rsidP="007E5C92">
            <w:pPr>
              <w:jc w:val="center"/>
            </w:pPr>
            <w:r>
              <w:t>2</w:t>
            </w:r>
          </w:p>
        </w:tc>
        <w:tc>
          <w:tcPr>
            <w:tcW w:w="921" w:type="pct"/>
            <w:vAlign w:val="center"/>
          </w:tcPr>
          <w:p w14:paraId="048BFA90" w14:textId="77777777" w:rsidR="007E5C92" w:rsidRDefault="007E5C92" w:rsidP="007E5C92"/>
        </w:tc>
        <w:tc>
          <w:tcPr>
            <w:tcW w:w="3105" w:type="pct"/>
            <w:vAlign w:val="center"/>
          </w:tcPr>
          <w:p w14:paraId="09181AB1" w14:textId="77777777" w:rsidR="007E5C92" w:rsidRDefault="007E5C92" w:rsidP="007E5C92"/>
        </w:tc>
      </w:tr>
      <w:tr w:rsidR="007E5C92" w14:paraId="1FF9B9C8" w14:textId="77777777" w:rsidTr="003B4E6C">
        <w:trPr>
          <w:trHeight w:val="432"/>
        </w:trPr>
        <w:tc>
          <w:tcPr>
            <w:tcW w:w="974" w:type="pct"/>
            <w:vAlign w:val="center"/>
          </w:tcPr>
          <w:p w14:paraId="1FCDE52A" w14:textId="0DE47437" w:rsidR="007E5C92" w:rsidRDefault="007E5C92" w:rsidP="007E5C92">
            <w:pPr>
              <w:jc w:val="center"/>
            </w:pPr>
            <w:r>
              <w:t>3</w:t>
            </w:r>
          </w:p>
        </w:tc>
        <w:tc>
          <w:tcPr>
            <w:tcW w:w="921" w:type="pct"/>
            <w:vAlign w:val="center"/>
          </w:tcPr>
          <w:p w14:paraId="38DD4F0E" w14:textId="77777777" w:rsidR="007E5C92" w:rsidRDefault="007E5C92" w:rsidP="007E5C92"/>
        </w:tc>
        <w:tc>
          <w:tcPr>
            <w:tcW w:w="3105" w:type="pct"/>
            <w:vAlign w:val="center"/>
          </w:tcPr>
          <w:p w14:paraId="1D2E9AEA" w14:textId="77777777" w:rsidR="007E5C92" w:rsidRDefault="007E5C92" w:rsidP="007E5C92"/>
        </w:tc>
      </w:tr>
      <w:tr w:rsidR="007E5C92" w14:paraId="04C3322C" w14:textId="77777777" w:rsidTr="003B4E6C">
        <w:trPr>
          <w:trHeight w:val="432"/>
        </w:trPr>
        <w:tc>
          <w:tcPr>
            <w:tcW w:w="974" w:type="pct"/>
            <w:vAlign w:val="center"/>
          </w:tcPr>
          <w:p w14:paraId="4A58FF07" w14:textId="104B141D" w:rsidR="007E5C92" w:rsidRDefault="007E5C92" w:rsidP="007E5C92">
            <w:pPr>
              <w:jc w:val="center"/>
            </w:pPr>
            <w:r>
              <w:t>4</w:t>
            </w:r>
          </w:p>
        </w:tc>
        <w:tc>
          <w:tcPr>
            <w:tcW w:w="921" w:type="pct"/>
            <w:vAlign w:val="center"/>
          </w:tcPr>
          <w:p w14:paraId="533C936C" w14:textId="77777777" w:rsidR="007E5C92" w:rsidRDefault="007E5C92" w:rsidP="007E5C92"/>
        </w:tc>
        <w:tc>
          <w:tcPr>
            <w:tcW w:w="3105" w:type="pct"/>
            <w:vAlign w:val="center"/>
          </w:tcPr>
          <w:p w14:paraId="55F074F1" w14:textId="77777777" w:rsidR="007E5C92" w:rsidRDefault="007E5C92" w:rsidP="007E5C92"/>
        </w:tc>
      </w:tr>
      <w:tr w:rsidR="007E5C92" w14:paraId="6122A783" w14:textId="77777777" w:rsidTr="003B4E6C">
        <w:trPr>
          <w:trHeight w:val="432"/>
        </w:trPr>
        <w:tc>
          <w:tcPr>
            <w:tcW w:w="974" w:type="pct"/>
            <w:vAlign w:val="center"/>
          </w:tcPr>
          <w:p w14:paraId="4F6875AF" w14:textId="2B4F5482" w:rsidR="007E5C92" w:rsidRDefault="007E5C92" w:rsidP="007E5C92">
            <w:pPr>
              <w:jc w:val="center"/>
            </w:pPr>
            <w:r>
              <w:t>5</w:t>
            </w:r>
          </w:p>
        </w:tc>
        <w:tc>
          <w:tcPr>
            <w:tcW w:w="921" w:type="pct"/>
            <w:vAlign w:val="center"/>
          </w:tcPr>
          <w:p w14:paraId="7577A126" w14:textId="77777777" w:rsidR="007E5C92" w:rsidRDefault="007E5C92" w:rsidP="007E5C92"/>
        </w:tc>
        <w:tc>
          <w:tcPr>
            <w:tcW w:w="3105" w:type="pct"/>
            <w:vAlign w:val="center"/>
          </w:tcPr>
          <w:p w14:paraId="096E2233" w14:textId="77777777" w:rsidR="007E5C92" w:rsidRDefault="007E5C92" w:rsidP="007E5C92"/>
        </w:tc>
      </w:tr>
      <w:tr w:rsidR="007E5C92" w14:paraId="1BF040DB" w14:textId="77777777" w:rsidTr="003B4E6C">
        <w:trPr>
          <w:trHeight w:val="432"/>
        </w:trPr>
        <w:tc>
          <w:tcPr>
            <w:tcW w:w="974" w:type="pct"/>
            <w:vAlign w:val="center"/>
          </w:tcPr>
          <w:p w14:paraId="09813425" w14:textId="1D69CD01" w:rsidR="007E5C92" w:rsidRDefault="007E5C92" w:rsidP="007E5C92">
            <w:pPr>
              <w:jc w:val="center"/>
            </w:pPr>
            <w:r>
              <w:t>6</w:t>
            </w:r>
          </w:p>
        </w:tc>
        <w:tc>
          <w:tcPr>
            <w:tcW w:w="921" w:type="pct"/>
            <w:vAlign w:val="center"/>
          </w:tcPr>
          <w:p w14:paraId="3CBA23F7" w14:textId="77777777" w:rsidR="007E5C92" w:rsidRDefault="007E5C92" w:rsidP="007E5C92"/>
        </w:tc>
        <w:tc>
          <w:tcPr>
            <w:tcW w:w="3105" w:type="pct"/>
            <w:vAlign w:val="center"/>
          </w:tcPr>
          <w:p w14:paraId="4C02A13B" w14:textId="77777777" w:rsidR="007E5C92" w:rsidRDefault="007E5C92" w:rsidP="007E5C92"/>
        </w:tc>
      </w:tr>
      <w:tr w:rsidR="007E5C92" w14:paraId="799BC33A" w14:textId="77777777" w:rsidTr="003B4E6C">
        <w:trPr>
          <w:trHeight w:val="432"/>
        </w:trPr>
        <w:tc>
          <w:tcPr>
            <w:tcW w:w="974" w:type="pct"/>
            <w:vAlign w:val="center"/>
          </w:tcPr>
          <w:p w14:paraId="6AF4E507" w14:textId="7EEA67AA" w:rsidR="007E5C92" w:rsidRDefault="007E5C92" w:rsidP="007E5C92">
            <w:pPr>
              <w:jc w:val="center"/>
            </w:pPr>
            <w:r>
              <w:t>7</w:t>
            </w:r>
          </w:p>
        </w:tc>
        <w:tc>
          <w:tcPr>
            <w:tcW w:w="921" w:type="pct"/>
            <w:vAlign w:val="center"/>
          </w:tcPr>
          <w:p w14:paraId="500324B8" w14:textId="77777777" w:rsidR="007E5C92" w:rsidRDefault="007E5C92" w:rsidP="007E5C92"/>
        </w:tc>
        <w:tc>
          <w:tcPr>
            <w:tcW w:w="3105" w:type="pct"/>
            <w:vAlign w:val="center"/>
          </w:tcPr>
          <w:p w14:paraId="23A48555" w14:textId="77777777" w:rsidR="007E5C92" w:rsidRDefault="007E5C92" w:rsidP="007E5C92"/>
        </w:tc>
      </w:tr>
      <w:tr w:rsidR="007E5C92" w14:paraId="68DB09B0" w14:textId="77777777" w:rsidTr="003B4E6C">
        <w:trPr>
          <w:trHeight w:val="432"/>
        </w:trPr>
        <w:tc>
          <w:tcPr>
            <w:tcW w:w="974" w:type="pct"/>
            <w:vAlign w:val="center"/>
          </w:tcPr>
          <w:p w14:paraId="26005D46" w14:textId="360F88E5" w:rsidR="007E5C92" w:rsidRDefault="007E5C92" w:rsidP="007E5C92">
            <w:pPr>
              <w:jc w:val="center"/>
            </w:pPr>
            <w:r>
              <w:t>8</w:t>
            </w:r>
          </w:p>
        </w:tc>
        <w:tc>
          <w:tcPr>
            <w:tcW w:w="921" w:type="pct"/>
            <w:vAlign w:val="center"/>
          </w:tcPr>
          <w:p w14:paraId="7706FE40" w14:textId="77777777" w:rsidR="007E5C92" w:rsidRDefault="007E5C92" w:rsidP="007E5C92"/>
        </w:tc>
        <w:tc>
          <w:tcPr>
            <w:tcW w:w="3105" w:type="pct"/>
            <w:vAlign w:val="center"/>
          </w:tcPr>
          <w:p w14:paraId="6254C373" w14:textId="77777777" w:rsidR="007E5C92" w:rsidRDefault="007E5C92" w:rsidP="007E5C92"/>
        </w:tc>
      </w:tr>
      <w:tr w:rsidR="007E5C92" w14:paraId="69192D59" w14:textId="77777777" w:rsidTr="003B4E6C">
        <w:trPr>
          <w:trHeight w:val="432"/>
        </w:trPr>
        <w:tc>
          <w:tcPr>
            <w:tcW w:w="974" w:type="pct"/>
            <w:vAlign w:val="center"/>
          </w:tcPr>
          <w:p w14:paraId="622E72FA" w14:textId="05ED964A" w:rsidR="007E5C92" w:rsidRDefault="007E5C92" w:rsidP="007E5C92">
            <w:pPr>
              <w:jc w:val="center"/>
            </w:pPr>
            <w:r>
              <w:t>9</w:t>
            </w:r>
          </w:p>
        </w:tc>
        <w:tc>
          <w:tcPr>
            <w:tcW w:w="921" w:type="pct"/>
            <w:vAlign w:val="center"/>
          </w:tcPr>
          <w:p w14:paraId="2AFDBF9B" w14:textId="77777777" w:rsidR="007E5C92" w:rsidRDefault="007E5C92" w:rsidP="007E5C92"/>
        </w:tc>
        <w:tc>
          <w:tcPr>
            <w:tcW w:w="3105" w:type="pct"/>
            <w:vAlign w:val="center"/>
          </w:tcPr>
          <w:p w14:paraId="63AC6E87" w14:textId="77777777" w:rsidR="007E5C92" w:rsidRDefault="007E5C92" w:rsidP="007E5C92"/>
        </w:tc>
      </w:tr>
      <w:tr w:rsidR="007E5C92" w14:paraId="18CA4781" w14:textId="77777777" w:rsidTr="003B4E6C">
        <w:trPr>
          <w:trHeight w:val="432"/>
        </w:trPr>
        <w:tc>
          <w:tcPr>
            <w:tcW w:w="974" w:type="pct"/>
            <w:vAlign w:val="center"/>
          </w:tcPr>
          <w:p w14:paraId="6CE53944" w14:textId="00B019AC" w:rsidR="007E5C92" w:rsidRDefault="007E5C92" w:rsidP="007E5C92">
            <w:pPr>
              <w:jc w:val="center"/>
            </w:pPr>
            <w:r>
              <w:t>10</w:t>
            </w:r>
          </w:p>
        </w:tc>
        <w:tc>
          <w:tcPr>
            <w:tcW w:w="921" w:type="pct"/>
            <w:vAlign w:val="center"/>
          </w:tcPr>
          <w:p w14:paraId="30D2DF3D" w14:textId="77777777" w:rsidR="007E5C92" w:rsidRDefault="007E5C92" w:rsidP="007E5C92"/>
        </w:tc>
        <w:tc>
          <w:tcPr>
            <w:tcW w:w="3105" w:type="pct"/>
            <w:vAlign w:val="center"/>
          </w:tcPr>
          <w:p w14:paraId="24CAF29D" w14:textId="77777777" w:rsidR="007E5C92" w:rsidRDefault="007E5C92" w:rsidP="007E5C92"/>
        </w:tc>
      </w:tr>
      <w:tr w:rsidR="007E5C92" w14:paraId="5418817B" w14:textId="77777777" w:rsidTr="003B4E6C">
        <w:trPr>
          <w:trHeight w:val="432"/>
        </w:trPr>
        <w:tc>
          <w:tcPr>
            <w:tcW w:w="974" w:type="pct"/>
            <w:vAlign w:val="center"/>
          </w:tcPr>
          <w:p w14:paraId="39DF3D41" w14:textId="7AE1523B" w:rsidR="007E5C92" w:rsidRDefault="007E5C92" w:rsidP="007E5C92">
            <w:pPr>
              <w:jc w:val="center"/>
            </w:pPr>
            <w:r>
              <w:t>11</w:t>
            </w:r>
          </w:p>
        </w:tc>
        <w:tc>
          <w:tcPr>
            <w:tcW w:w="921" w:type="pct"/>
            <w:vAlign w:val="center"/>
          </w:tcPr>
          <w:p w14:paraId="443DBF67" w14:textId="77777777" w:rsidR="007E5C92" w:rsidRDefault="007E5C92" w:rsidP="007E5C92"/>
        </w:tc>
        <w:tc>
          <w:tcPr>
            <w:tcW w:w="3105" w:type="pct"/>
            <w:vAlign w:val="center"/>
          </w:tcPr>
          <w:p w14:paraId="0FE4B5A0" w14:textId="77777777" w:rsidR="007E5C92" w:rsidRDefault="007E5C92" w:rsidP="007E5C92"/>
        </w:tc>
      </w:tr>
      <w:tr w:rsidR="007E5C92" w14:paraId="0A330DAE" w14:textId="77777777" w:rsidTr="003B4E6C">
        <w:trPr>
          <w:trHeight w:val="432"/>
        </w:trPr>
        <w:tc>
          <w:tcPr>
            <w:tcW w:w="974" w:type="pct"/>
            <w:vAlign w:val="center"/>
          </w:tcPr>
          <w:p w14:paraId="12821C36" w14:textId="1D7DA990" w:rsidR="007E5C92" w:rsidRDefault="007E5C92" w:rsidP="007E5C92">
            <w:pPr>
              <w:jc w:val="center"/>
            </w:pPr>
            <w:r>
              <w:t>12</w:t>
            </w:r>
          </w:p>
        </w:tc>
        <w:tc>
          <w:tcPr>
            <w:tcW w:w="921" w:type="pct"/>
            <w:vAlign w:val="center"/>
          </w:tcPr>
          <w:p w14:paraId="2480FEAA" w14:textId="77777777" w:rsidR="007E5C92" w:rsidRDefault="007E5C92" w:rsidP="007E5C92"/>
        </w:tc>
        <w:tc>
          <w:tcPr>
            <w:tcW w:w="3105" w:type="pct"/>
            <w:vAlign w:val="center"/>
          </w:tcPr>
          <w:p w14:paraId="03B67855" w14:textId="77777777" w:rsidR="007E5C92" w:rsidRDefault="007E5C92" w:rsidP="007E5C92"/>
        </w:tc>
      </w:tr>
      <w:tr w:rsidR="007E5C92" w14:paraId="585FD59A" w14:textId="77777777" w:rsidTr="003B4E6C">
        <w:trPr>
          <w:trHeight w:val="432"/>
        </w:trPr>
        <w:tc>
          <w:tcPr>
            <w:tcW w:w="974" w:type="pct"/>
            <w:vAlign w:val="center"/>
          </w:tcPr>
          <w:p w14:paraId="1FA6D3D8" w14:textId="5AD6E756" w:rsidR="007E5C92" w:rsidRDefault="007E5C92" w:rsidP="007E5C92">
            <w:pPr>
              <w:jc w:val="center"/>
            </w:pPr>
            <w:r>
              <w:t>13</w:t>
            </w:r>
          </w:p>
        </w:tc>
        <w:tc>
          <w:tcPr>
            <w:tcW w:w="921" w:type="pct"/>
            <w:vAlign w:val="center"/>
          </w:tcPr>
          <w:p w14:paraId="5E19BB31" w14:textId="77777777" w:rsidR="007E5C92" w:rsidRDefault="007E5C92" w:rsidP="007E5C92"/>
        </w:tc>
        <w:tc>
          <w:tcPr>
            <w:tcW w:w="3105" w:type="pct"/>
            <w:vAlign w:val="center"/>
          </w:tcPr>
          <w:p w14:paraId="1C2F29B5" w14:textId="77777777" w:rsidR="007E5C92" w:rsidRDefault="007E5C92" w:rsidP="007E5C92"/>
        </w:tc>
      </w:tr>
      <w:tr w:rsidR="007E5C92" w14:paraId="39127812" w14:textId="77777777" w:rsidTr="003B4E6C">
        <w:trPr>
          <w:trHeight w:val="432"/>
        </w:trPr>
        <w:tc>
          <w:tcPr>
            <w:tcW w:w="974" w:type="pct"/>
            <w:vAlign w:val="center"/>
          </w:tcPr>
          <w:p w14:paraId="48958E42" w14:textId="37C418DE" w:rsidR="007E5C92" w:rsidRDefault="007E5C92" w:rsidP="007E5C92">
            <w:pPr>
              <w:jc w:val="center"/>
            </w:pPr>
            <w:r>
              <w:t>14</w:t>
            </w:r>
          </w:p>
        </w:tc>
        <w:tc>
          <w:tcPr>
            <w:tcW w:w="921" w:type="pct"/>
            <w:vAlign w:val="center"/>
          </w:tcPr>
          <w:p w14:paraId="2C7F5CA9" w14:textId="77777777" w:rsidR="007E5C92" w:rsidRDefault="007E5C92" w:rsidP="007E5C92"/>
        </w:tc>
        <w:tc>
          <w:tcPr>
            <w:tcW w:w="3105" w:type="pct"/>
            <w:vAlign w:val="center"/>
          </w:tcPr>
          <w:p w14:paraId="2D127B57" w14:textId="77777777" w:rsidR="007E5C92" w:rsidRDefault="007E5C92" w:rsidP="007E5C92"/>
        </w:tc>
      </w:tr>
      <w:tr w:rsidR="007E5C92" w14:paraId="4DF1365D" w14:textId="77777777" w:rsidTr="003B4E6C">
        <w:trPr>
          <w:trHeight w:val="432"/>
        </w:trPr>
        <w:tc>
          <w:tcPr>
            <w:tcW w:w="974" w:type="pct"/>
            <w:vAlign w:val="center"/>
          </w:tcPr>
          <w:p w14:paraId="06549EE2" w14:textId="0092444F" w:rsidR="007E5C92" w:rsidRDefault="007E5C92" w:rsidP="007E5C92">
            <w:pPr>
              <w:jc w:val="center"/>
            </w:pPr>
            <w:r>
              <w:t>15</w:t>
            </w:r>
          </w:p>
        </w:tc>
        <w:tc>
          <w:tcPr>
            <w:tcW w:w="921" w:type="pct"/>
            <w:vAlign w:val="center"/>
          </w:tcPr>
          <w:p w14:paraId="776003B6" w14:textId="77777777" w:rsidR="007E5C92" w:rsidRDefault="007E5C92" w:rsidP="007E5C92"/>
        </w:tc>
        <w:tc>
          <w:tcPr>
            <w:tcW w:w="3105" w:type="pct"/>
            <w:vAlign w:val="center"/>
          </w:tcPr>
          <w:p w14:paraId="397B657D" w14:textId="77777777" w:rsidR="007E5C92" w:rsidRDefault="007E5C92" w:rsidP="007E5C92"/>
        </w:tc>
      </w:tr>
      <w:tr w:rsidR="003B4E6C" w14:paraId="2DA904DD" w14:textId="77777777" w:rsidTr="003B4E6C">
        <w:trPr>
          <w:trHeight w:val="432"/>
        </w:trPr>
        <w:tc>
          <w:tcPr>
            <w:tcW w:w="974" w:type="pct"/>
            <w:vAlign w:val="center"/>
          </w:tcPr>
          <w:p w14:paraId="2B9FE4F7" w14:textId="68E6F432" w:rsidR="003B4E6C" w:rsidRDefault="003B4E6C" w:rsidP="007E5C92">
            <w:pPr>
              <w:jc w:val="center"/>
            </w:pPr>
            <w:r>
              <w:t>16</w:t>
            </w:r>
          </w:p>
        </w:tc>
        <w:tc>
          <w:tcPr>
            <w:tcW w:w="921" w:type="pct"/>
            <w:vAlign w:val="center"/>
          </w:tcPr>
          <w:p w14:paraId="301FA91B" w14:textId="77777777" w:rsidR="003B4E6C" w:rsidRDefault="003B4E6C" w:rsidP="007E5C92"/>
        </w:tc>
        <w:tc>
          <w:tcPr>
            <w:tcW w:w="3105" w:type="pct"/>
            <w:vAlign w:val="center"/>
          </w:tcPr>
          <w:p w14:paraId="49A72E53" w14:textId="77777777" w:rsidR="003B4E6C" w:rsidRDefault="003B4E6C" w:rsidP="007E5C92"/>
        </w:tc>
      </w:tr>
      <w:tr w:rsidR="003B4E6C" w14:paraId="78DB0E99" w14:textId="77777777" w:rsidTr="003B4E6C">
        <w:trPr>
          <w:trHeight w:val="432"/>
        </w:trPr>
        <w:tc>
          <w:tcPr>
            <w:tcW w:w="974" w:type="pct"/>
            <w:vAlign w:val="center"/>
          </w:tcPr>
          <w:p w14:paraId="188D3218" w14:textId="5AC5B2D5" w:rsidR="003B4E6C" w:rsidRDefault="003B4E6C" w:rsidP="007E5C92">
            <w:pPr>
              <w:jc w:val="center"/>
            </w:pPr>
            <w:r>
              <w:t>17</w:t>
            </w:r>
          </w:p>
        </w:tc>
        <w:tc>
          <w:tcPr>
            <w:tcW w:w="921" w:type="pct"/>
            <w:vAlign w:val="center"/>
          </w:tcPr>
          <w:p w14:paraId="7BC7773D" w14:textId="77777777" w:rsidR="003B4E6C" w:rsidRDefault="003B4E6C" w:rsidP="007E5C92"/>
        </w:tc>
        <w:tc>
          <w:tcPr>
            <w:tcW w:w="3105" w:type="pct"/>
            <w:vAlign w:val="center"/>
          </w:tcPr>
          <w:p w14:paraId="2E366C07" w14:textId="77777777" w:rsidR="003B4E6C" w:rsidRDefault="003B4E6C" w:rsidP="007E5C92"/>
        </w:tc>
      </w:tr>
      <w:tr w:rsidR="003B4E6C" w14:paraId="0553A23D" w14:textId="77777777" w:rsidTr="003B4E6C">
        <w:trPr>
          <w:trHeight w:val="432"/>
        </w:trPr>
        <w:tc>
          <w:tcPr>
            <w:tcW w:w="974" w:type="pct"/>
            <w:vAlign w:val="center"/>
          </w:tcPr>
          <w:p w14:paraId="19F169A7" w14:textId="7B007A5B" w:rsidR="003B4E6C" w:rsidRDefault="003B4E6C" w:rsidP="007E5C92">
            <w:pPr>
              <w:jc w:val="center"/>
            </w:pPr>
            <w:r>
              <w:t>18</w:t>
            </w:r>
          </w:p>
        </w:tc>
        <w:tc>
          <w:tcPr>
            <w:tcW w:w="921" w:type="pct"/>
            <w:vAlign w:val="center"/>
          </w:tcPr>
          <w:p w14:paraId="5D6ED973" w14:textId="77777777" w:rsidR="003B4E6C" w:rsidRDefault="003B4E6C" w:rsidP="007E5C92"/>
        </w:tc>
        <w:tc>
          <w:tcPr>
            <w:tcW w:w="3105" w:type="pct"/>
            <w:vAlign w:val="center"/>
          </w:tcPr>
          <w:p w14:paraId="0098E9F2" w14:textId="77777777" w:rsidR="003B4E6C" w:rsidRDefault="003B4E6C" w:rsidP="007E5C92"/>
        </w:tc>
      </w:tr>
      <w:tr w:rsidR="003B4E6C" w14:paraId="30381296" w14:textId="77777777" w:rsidTr="003B4E6C">
        <w:trPr>
          <w:trHeight w:val="432"/>
        </w:trPr>
        <w:tc>
          <w:tcPr>
            <w:tcW w:w="974" w:type="pct"/>
            <w:vAlign w:val="center"/>
          </w:tcPr>
          <w:p w14:paraId="53F6C2E5" w14:textId="6186D947" w:rsidR="003B4E6C" w:rsidRDefault="003B4E6C" w:rsidP="007E5C92">
            <w:pPr>
              <w:jc w:val="center"/>
            </w:pPr>
            <w:r>
              <w:t>19</w:t>
            </w:r>
          </w:p>
        </w:tc>
        <w:tc>
          <w:tcPr>
            <w:tcW w:w="921" w:type="pct"/>
            <w:vAlign w:val="center"/>
          </w:tcPr>
          <w:p w14:paraId="3C9FB271" w14:textId="77777777" w:rsidR="003B4E6C" w:rsidRDefault="003B4E6C" w:rsidP="007E5C92"/>
        </w:tc>
        <w:tc>
          <w:tcPr>
            <w:tcW w:w="3105" w:type="pct"/>
            <w:vAlign w:val="center"/>
          </w:tcPr>
          <w:p w14:paraId="558D7E6E" w14:textId="77777777" w:rsidR="003B4E6C" w:rsidRDefault="003B4E6C" w:rsidP="007E5C92"/>
        </w:tc>
      </w:tr>
      <w:tr w:rsidR="003B4E6C" w14:paraId="796F31CE" w14:textId="77777777" w:rsidTr="003B4E6C">
        <w:trPr>
          <w:trHeight w:val="432"/>
        </w:trPr>
        <w:tc>
          <w:tcPr>
            <w:tcW w:w="974" w:type="pct"/>
            <w:vAlign w:val="center"/>
          </w:tcPr>
          <w:p w14:paraId="29059CC0" w14:textId="7D1F7B87" w:rsidR="003B4E6C" w:rsidRDefault="003B4E6C" w:rsidP="007E5C92">
            <w:pPr>
              <w:jc w:val="center"/>
            </w:pPr>
            <w:r>
              <w:t>20</w:t>
            </w:r>
          </w:p>
        </w:tc>
        <w:tc>
          <w:tcPr>
            <w:tcW w:w="921" w:type="pct"/>
            <w:vAlign w:val="center"/>
          </w:tcPr>
          <w:p w14:paraId="575B314A" w14:textId="77777777" w:rsidR="003B4E6C" w:rsidRDefault="003B4E6C" w:rsidP="007E5C92"/>
        </w:tc>
        <w:tc>
          <w:tcPr>
            <w:tcW w:w="3105" w:type="pct"/>
            <w:vAlign w:val="center"/>
          </w:tcPr>
          <w:p w14:paraId="607EBEEB" w14:textId="77777777" w:rsidR="003B4E6C" w:rsidRDefault="003B4E6C" w:rsidP="007E5C92"/>
        </w:tc>
      </w:tr>
    </w:tbl>
    <w:p w14:paraId="4A18E880" w14:textId="77777777" w:rsidR="00BE028C" w:rsidRPr="004A6E85" w:rsidRDefault="00BE028C" w:rsidP="004A6E85">
      <w:pPr>
        <w:rPr>
          <w:shd w:val="clear" w:color="auto" w:fill="FFFFFF"/>
        </w:rPr>
      </w:pPr>
    </w:p>
    <w:sectPr w:rsidR="00BE028C" w:rsidRPr="004A6E85">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890B" w14:textId="77777777" w:rsidR="00076DAC" w:rsidRDefault="00076DAC" w:rsidP="00F36609">
      <w:pPr>
        <w:spacing w:after="0" w:line="240" w:lineRule="auto"/>
      </w:pPr>
      <w:r>
        <w:separator/>
      </w:r>
    </w:p>
  </w:endnote>
  <w:endnote w:type="continuationSeparator" w:id="0">
    <w:p w14:paraId="10272C92" w14:textId="77777777" w:rsidR="00076DAC" w:rsidRDefault="00076DAC" w:rsidP="00F3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ヒラギノ角ゴ Pro W3">
    <w:altName w:val="Yu Gothic"/>
    <w:panose1 w:val="00000000000000000000"/>
    <w:charset w:val="80"/>
    <w:family w:val="auto"/>
    <w:notTrueType/>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509A" w14:textId="77777777" w:rsidR="00F36609" w:rsidRPr="00F36609" w:rsidRDefault="00F36609" w:rsidP="00F36609">
    <w:pPr>
      <w:pStyle w:val="Footer"/>
      <w:tabs>
        <w:tab w:val="clear" w:pos="4680"/>
      </w:tabs>
    </w:pPr>
    <w:r w:rsidRPr="00F36609">
      <w:t xml:space="preserve">Course Name, Number, Semester and Year </w:t>
    </w:r>
    <w:r w:rsidRPr="00F36609">
      <w:tab/>
      <w:t xml:space="preserve">Page </w:t>
    </w:r>
    <w:r w:rsidRPr="00F36609">
      <w:fldChar w:fldCharType="begin"/>
    </w:r>
    <w:r w:rsidRPr="00F36609">
      <w:instrText xml:space="preserve"> PAGE  \* Arabic  \* MERGEFORMAT </w:instrText>
    </w:r>
    <w:r w:rsidRPr="00F36609">
      <w:fldChar w:fldCharType="separate"/>
    </w:r>
    <w:r w:rsidRPr="00F36609">
      <w:rPr>
        <w:noProof/>
      </w:rPr>
      <w:t>2</w:t>
    </w:r>
    <w:r w:rsidRPr="00F36609">
      <w:fldChar w:fldCharType="end"/>
    </w:r>
    <w:r w:rsidRPr="00F36609">
      <w:t xml:space="preserve"> of </w:t>
    </w:r>
    <w:r w:rsidR="00DE3CA0">
      <w:rPr>
        <w:noProof/>
      </w:rPr>
      <w:fldChar w:fldCharType="begin"/>
    </w:r>
    <w:r w:rsidR="00DE3CA0">
      <w:rPr>
        <w:noProof/>
      </w:rPr>
      <w:instrText xml:space="preserve"> NUMPAGES  \* Arabic  \* MERGEFORMAT </w:instrText>
    </w:r>
    <w:r w:rsidR="00DE3CA0">
      <w:rPr>
        <w:noProof/>
      </w:rPr>
      <w:fldChar w:fldCharType="separate"/>
    </w:r>
    <w:r w:rsidRPr="00F36609">
      <w:rPr>
        <w:noProof/>
      </w:rPr>
      <w:t>2</w:t>
    </w:r>
    <w:r w:rsidR="00DE3CA0">
      <w:rPr>
        <w:noProof/>
      </w:rPr>
      <w:fldChar w:fldCharType="end"/>
    </w:r>
  </w:p>
  <w:p w14:paraId="189DD254" w14:textId="77777777" w:rsidR="00F36609" w:rsidRDefault="00F3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6B1F" w14:textId="77777777" w:rsidR="00076DAC" w:rsidRDefault="00076DAC" w:rsidP="00F36609">
      <w:pPr>
        <w:spacing w:after="0" w:line="240" w:lineRule="auto"/>
      </w:pPr>
      <w:r>
        <w:separator/>
      </w:r>
    </w:p>
  </w:footnote>
  <w:footnote w:type="continuationSeparator" w:id="0">
    <w:p w14:paraId="74816D27" w14:textId="77777777" w:rsidR="00076DAC" w:rsidRDefault="00076DAC" w:rsidP="00F3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CDA3" w14:textId="1D4FC20A" w:rsidR="00C2658C" w:rsidRDefault="00C2658C">
    <w:pPr>
      <w:pStyle w:val="Header"/>
    </w:pPr>
    <w:r>
      <w:rPr>
        <w:noProof/>
      </w:rPr>
      <w:drawing>
        <wp:inline distT="0" distB="0" distL="0" distR="0" wp14:anchorId="33C938FD" wp14:editId="367015B5">
          <wp:extent cx="1383515" cy="457200"/>
          <wp:effectExtent l="0" t="0" r="7620" b="0"/>
          <wp:docPr id="2" name="Picture 2" descr="Cerrito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515" cy="457200"/>
                  </a:xfrm>
                  <a:prstGeom prst="rect">
                    <a:avLst/>
                  </a:prstGeom>
                  <a:noFill/>
                </pic:spPr>
              </pic:pic>
            </a:graphicData>
          </a:graphic>
        </wp:inline>
      </w:drawing>
    </w:r>
  </w:p>
  <w:p w14:paraId="17D3BB93" w14:textId="77777777" w:rsidR="001C3CB9" w:rsidRDefault="001C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18"/>
      </w:rPr>
    </w:lvl>
    <w:lvl w:ilvl="1">
      <w:start w:val="1"/>
      <w:numFmt w:val="bullet"/>
      <w:lvlText w:val=""/>
      <w:lvlJc w:val="left"/>
      <w:pPr>
        <w:tabs>
          <w:tab w:val="num" w:pos="360"/>
        </w:tabs>
        <w:ind w:left="360" w:firstLine="720"/>
      </w:pPr>
      <w:rPr>
        <w:rFonts w:ascii="Wingdings 2" w:eastAsia="ヒラギノ角ゴ Pro W3" w:hAnsi="Wingdings 2" w:hint="default"/>
        <w:color w:val="000000"/>
        <w:position w:val="0"/>
        <w:sz w:val="18"/>
      </w:rPr>
    </w:lvl>
    <w:lvl w:ilvl="2">
      <w:start w:val="1"/>
      <w:numFmt w:val="bullet"/>
      <w:lvlText w:val="■"/>
      <w:lvlJc w:val="left"/>
      <w:pPr>
        <w:tabs>
          <w:tab w:val="num" w:pos="360"/>
        </w:tabs>
        <w:ind w:left="360" w:firstLine="1080"/>
      </w:pPr>
      <w:rPr>
        <w:rFonts w:ascii="Arial Unicode MS" w:eastAsia="ヒラギノ角ゴ Pro W3" w:hAnsi="Arial Unicode MS" w:hint="default"/>
        <w:color w:val="000000"/>
        <w:position w:val="0"/>
        <w:sz w:val="18"/>
      </w:rPr>
    </w:lvl>
    <w:lvl w:ilvl="3">
      <w:start w:val="1"/>
      <w:numFmt w:val="bullet"/>
      <w:lvlText w:val=""/>
      <w:lvlJc w:val="left"/>
      <w:pPr>
        <w:tabs>
          <w:tab w:val="num" w:pos="360"/>
        </w:tabs>
        <w:ind w:left="360" w:firstLine="1440"/>
      </w:pPr>
      <w:rPr>
        <w:rFonts w:ascii="Wingdings" w:eastAsia="ヒラギノ角ゴ Pro W3" w:hAnsi="Wingdings" w:hint="default"/>
        <w:color w:val="000000"/>
        <w:position w:val="0"/>
        <w:sz w:val="18"/>
      </w:rPr>
    </w:lvl>
    <w:lvl w:ilvl="4">
      <w:start w:val="1"/>
      <w:numFmt w:val="bullet"/>
      <w:lvlText w:val=""/>
      <w:lvlJc w:val="left"/>
      <w:pPr>
        <w:tabs>
          <w:tab w:val="num" w:pos="360"/>
        </w:tabs>
        <w:ind w:left="360" w:firstLine="1800"/>
      </w:pPr>
      <w:rPr>
        <w:rFonts w:ascii="Wingdings 2" w:eastAsia="ヒラギノ角ゴ Pro W3" w:hAnsi="Wingdings 2" w:hint="default"/>
        <w:color w:val="000000"/>
        <w:position w:val="0"/>
        <w:sz w:val="18"/>
      </w:rPr>
    </w:lvl>
    <w:lvl w:ilvl="5">
      <w:start w:val="1"/>
      <w:numFmt w:val="bullet"/>
      <w:lvlText w:val="■"/>
      <w:lvlJc w:val="left"/>
      <w:pPr>
        <w:tabs>
          <w:tab w:val="num" w:pos="360"/>
        </w:tabs>
        <w:ind w:left="360" w:firstLine="2160"/>
      </w:pPr>
      <w:rPr>
        <w:rFonts w:ascii="Arial Unicode MS" w:eastAsia="ヒラギノ角ゴ Pro W3" w:hAnsi="Arial Unicode MS" w:hint="default"/>
        <w:color w:val="000000"/>
        <w:position w:val="0"/>
        <w:sz w:val="18"/>
      </w:rPr>
    </w:lvl>
    <w:lvl w:ilvl="6">
      <w:start w:val="1"/>
      <w:numFmt w:val="bullet"/>
      <w:lvlText w:val=""/>
      <w:lvlJc w:val="left"/>
      <w:pPr>
        <w:tabs>
          <w:tab w:val="num" w:pos="360"/>
        </w:tabs>
        <w:ind w:left="360" w:firstLine="2520"/>
      </w:pPr>
      <w:rPr>
        <w:rFonts w:ascii="Wingdings" w:eastAsia="ヒラギノ角ゴ Pro W3" w:hAnsi="Wingdings" w:hint="default"/>
        <w:color w:val="000000"/>
        <w:position w:val="0"/>
        <w:sz w:val="18"/>
      </w:rPr>
    </w:lvl>
    <w:lvl w:ilvl="7">
      <w:start w:val="1"/>
      <w:numFmt w:val="bullet"/>
      <w:lvlText w:val=""/>
      <w:lvlJc w:val="left"/>
      <w:pPr>
        <w:tabs>
          <w:tab w:val="num" w:pos="360"/>
        </w:tabs>
        <w:ind w:left="360" w:firstLine="2880"/>
      </w:pPr>
      <w:rPr>
        <w:rFonts w:ascii="Wingdings 2" w:eastAsia="ヒラギノ角ゴ Pro W3" w:hAnsi="Wingdings 2" w:hint="default"/>
        <w:color w:val="000000"/>
        <w:position w:val="0"/>
        <w:sz w:val="18"/>
      </w:rPr>
    </w:lvl>
    <w:lvl w:ilvl="8">
      <w:start w:val="1"/>
      <w:numFmt w:val="bullet"/>
      <w:lvlText w:val="■"/>
      <w:lvlJc w:val="left"/>
      <w:pPr>
        <w:tabs>
          <w:tab w:val="num" w:pos="360"/>
        </w:tabs>
        <w:ind w:left="360" w:firstLine="3240"/>
      </w:pPr>
      <w:rPr>
        <w:rFonts w:ascii="Arial Unicode MS" w:eastAsia="ヒラギノ角ゴ Pro W3" w:hAnsi="Arial Unicode MS" w:hint="default"/>
        <w:color w:val="000000"/>
        <w:position w:val="0"/>
        <w:sz w:val="18"/>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18"/>
      </w:rPr>
    </w:lvl>
    <w:lvl w:ilvl="1">
      <w:start w:val="1"/>
      <w:numFmt w:val="bullet"/>
      <w:lvlText w:val=""/>
      <w:lvlJc w:val="left"/>
      <w:pPr>
        <w:tabs>
          <w:tab w:val="num" w:pos="360"/>
        </w:tabs>
        <w:ind w:left="360" w:firstLine="720"/>
      </w:pPr>
      <w:rPr>
        <w:rFonts w:ascii="Wingdings 2" w:eastAsia="ヒラギノ角ゴ Pro W3" w:hAnsi="Wingdings 2" w:hint="default"/>
        <w:color w:val="000000"/>
        <w:position w:val="0"/>
        <w:sz w:val="18"/>
      </w:rPr>
    </w:lvl>
    <w:lvl w:ilvl="2">
      <w:start w:val="1"/>
      <w:numFmt w:val="bullet"/>
      <w:lvlText w:val="■"/>
      <w:lvlJc w:val="left"/>
      <w:pPr>
        <w:tabs>
          <w:tab w:val="num" w:pos="360"/>
        </w:tabs>
        <w:ind w:left="360" w:firstLine="1080"/>
      </w:pPr>
      <w:rPr>
        <w:rFonts w:ascii="Arial Unicode MS" w:eastAsia="ヒラギノ角ゴ Pro W3" w:hAnsi="Arial Unicode MS" w:hint="default"/>
        <w:color w:val="000000"/>
        <w:position w:val="0"/>
        <w:sz w:val="18"/>
      </w:rPr>
    </w:lvl>
    <w:lvl w:ilvl="3">
      <w:start w:val="1"/>
      <w:numFmt w:val="bullet"/>
      <w:lvlText w:val=""/>
      <w:lvlJc w:val="left"/>
      <w:pPr>
        <w:tabs>
          <w:tab w:val="num" w:pos="360"/>
        </w:tabs>
        <w:ind w:left="360" w:firstLine="1440"/>
      </w:pPr>
      <w:rPr>
        <w:rFonts w:ascii="Wingdings" w:eastAsia="ヒラギノ角ゴ Pro W3" w:hAnsi="Wingdings" w:hint="default"/>
        <w:color w:val="000000"/>
        <w:position w:val="0"/>
        <w:sz w:val="18"/>
      </w:rPr>
    </w:lvl>
    <w:lvl w:ilvl="4">
      <w:start w:val="1"/>
      <w:numFmt w:val="bullet"/>
      <w:lvlText w:val=""/>
      <w:lvlJc w:val="left"/>
      <w:pPr>
        <w:tabs>
          <w:tab w:val="num" w:pos="360"/>
        </w:tabs>
        <w:ind w:left="360" w:firstLine="1800"/>
      </w:pPr>
      <w:rPr>
        <w:rFonts w:ascii="Wingdings 2" w:eastAsia="ヒラギノ角ゴ Pro W3" w:hAnsi="Wingdings 2" w:hint="default"/>
        <w:color w:val="000000"/>
        <w:position w:val="0"/>
        <w:sz w:val="18"/>
      </w:rPr>
    </w:lvl>
    <w:lvl w:ilvl="5">
      <w:start w:val="1"/>
      <w:numFmt w:val="bullet"/>
      <w:lvlText w:val="■"/>
      <w:lvlJc w:val="left"/>
      <w:pPr>
        <w:tabs>
          <w:tab w:val="num" w:pos="360"/>
        </w:tabs>
        <w:ind w:left="360" w:firstLine="2160"/>
      </w:pPr>
      <w:rPr>
        <w:rFonts w:ascii="Arial Unicode MS" w:eastAsia="ヒラギノ角ゴ Pro W3" w:hAnsi="Arial Unicode MS" w:hint="default"/>
        <w:color w:val="000000"/>
        <w:position w:val="0"/>
        <w:sz w:val="18"/>
      </w:rPr>
    </w:lvl>
    <w:lvl w:ilvl="6">
      <w:start w:val="1"/>
      <w:numFmt w:val="bullet"/>
      <w:lvlText w:val=""/>
      <w:lvlJc w:val="left"/>
      <w:pPr>
        <w:tabs>
          <w:tab w:val="num" w:pos="360"/>
        </w:tabs>
        <w:ind w:left="360" w:firstLine="2520"/>
      </w:pPr>
      <w:rPr>
        <w:rFonts w:ascii="Wingdings" w:eastAsia="ヒラギノ角ゴ Pro W3" w:hAnsi="Wingdings" w:hint="default"/>
        <w:color w:val="000000"/>
        <w:position w:val="0"/>
        <w:sz w:val="18"/>
      </w:rPr>
    </w:lvl>
    <w:lvl w:ilvl="7">
      <w:start w:val="1"/>
      <w:numFmt w:val="bullet"/>
      <w:lvlText w:val=""/>
      <w:lvlJc w:val="left"/>
      <w:pPr>
        <w:tabs>
          <w:tab w:val="num" w:pos="360"/>
        </w:tabs>
        <w:ind w:left="360" w:firstLine="2880"/>
      </w:pPr>
      <w:rPr>
        <w:rFonts w:ascii="Wingdings 2" w:eastAsia="ヒラギノ角ゴ Pro W3" w:hAnsi="Wingdings 2" w:hint="default"/>
        <w:color w:val="000000"/>
        <w:position w:val="0"/>
        <w:sz w:val="18"/>
      </w:rPr>
    </w:lvl>
    <w:lvl w:ilvl="8">
      <w:start w:val="1"/>
      <w:numFmt w:val="bullet"/>
      <w:lvlText w:val="■"/>
      <w:lvlJc w:val="left"/>
      <w:pPr>
        <w:tabs>
          <w:tab w:val="num" w:pos="360"/>
        </w:tabs>
        <w:ind w:left="360" w:firstLine="3240"/>
      </w:pPr>
      <w:rPr>
        <w:rFonts w:ascii="Arial Unicode MS" w:eastAsia="ヒラギノ角ゴ Pro W3" w:hAnsi="Arial Unicode MS" w:hint="default"/>
        <w:color w:val="000000"/>
        <w:position w:val="0"/>
        <w:sz w:val="18"/>
      </w:rPr>
    </w:lvl>
  </w:abstractNum>
  <w:abstractNum w:abstractNumId="2" w15:restartNumberingAfterBreak="0">
    <w:nsid w:val="009D3E8F"/>
    <w:multiLevelType w:val="hybridMultilevel"/>
    <w:tmpl w:val="5740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02EAA"/>
    <w:multiLevelType w:val="hybridMultilevel"/>
    <w:tmpl w:val="F28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21700"/>
    <w:multiLevelType w:val="multilevel"/>
    <w:tmpl w:val="2014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70C51"/>
    <w:multiLevelType w:val="hybridMultilevel"/>
    <w:tmpl w:val="625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4BF6"/>
    <w:multiLevelType w:val="hybridMultilevel"/>
    <w:tmpl w:val="9EFEF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F46438"/>
    <w:multiLevelType w:val="multilevel"/>
    <w:tmpl w:val="0C32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029C2"/>
    <w:multiLevelType w:val="hybridMultilevel"/>
    <w:tmpl w:val="7BDC2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696CEB"/>
    <w:multiLevelType w:val="hybridMultilevel"/>
    <w:tmpl w:val="7C0A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B3D57"/>
    <w:multiLevelType w:val="hybridMultilevel"/>
    <w:tmpl w:val="840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C016F"/>
    <w:multiLevelType w:val="hybridMultilevel"/>
    <w:tmpl w:val="7EA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36718"/>
    <w:multiLevelType w:val="multilevel"/>
    <w:tmpl w:val="BB4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B5D60"/>
    <w:multiLevelType w:val="hybridMultilevel"/>
    <w:tmpl w:val="066E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0"/>
  </w:num>
  <w:num w:numId="5">
    <w:abstractNumId w:val="1"/>
  </w:num>
  <w:num w:numId="6">
    <w:abstractNumId w:val="6"/>
  </w:num>
  <w:num w:numId="7">
    <w:abstractNumId w:val="2"/>
  </w:num>
  <w:num w:numId="8">
    <w:abstractNumId w:val="8"/>
  </w:num>
  <w:num w:numId="9">
    <w:abstractNumId w:val="9"/>
  </w:num>
  <w:num w:numId="10">
    <w:abstractNumId w:val="7"/>
  </w:num>
  <w:num w:numId="11">
    <w:abstractNumId w:val="12"/>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A"/>
    <w:rsid w:val="0001750A"/>
    <w:rsid w:val="000449C7"/>
    <w:rsid w:val="000642B0"/>
    <w:rsid w:val="00076DAC"/>
    <w:rsid w:val="000906BA"/>
    <w:rsid w:val="000930B8"/>
    <w:rsid w:val="000A7FA7"/>
    <w:rsid w:val="000B0047"/>
    <w:rsid w:val="000C3265"/>
    <w:rsid w:val="000C4DC1"/>
    <w:rsid w:val="000F2CA4"/>
    <w:rsid w:val="00114805"/>
    <w:rsid w:val="00134F16"/>
    <w:rsid w:val="00136680"/>
    <w:rsid w:val="00136DDE"/>
    <w:rsid w:val="0016061F"/>
    <w:rsid w:val="0017307F"/>
    <w:rsid w:val="00173B72"/>
    <w:rsid w:val="00177536"/>
    <w:rsid w:val="00180F59"/>
    <w:rsid w:val="001A4840"/>
    <w:rsid w:val="001C3CB9"/>
    <w:rsid w:val="001C661A"/>
    <w:rsid w:val="00200AE9"/>
    <w:rsid w:val="00213A1F"/>
    <w:rsid w:val="00215965"/>
    <w:rsid w:val="00227E55"/>
    <w:rsid w:val="00235BD8"/>
    <w:rsid w:val="002418B8"/>
    <w:rsid w:val="00242A6B"/>
    <w:rsid w:val="0027169D"/>
    <w:rsid w:val="00280F5D"/>
    <w:rsid w:val="00283F20"/>
    <w:rsid w:val="00292A78"/>
    <w:rsid w:val="00294B44"/>
    <w:rsid w:val="002B63CB"/>
    <w:rsid w:val="002D6486"/>
    <w:rsid w:val="002F3791"/>
    <w:rsid w:val="0030334E"/>
    <w:rsid w:val="003068A7"/>
    <w:rsid w:val="00356D66"/>
    <w:rsid w:val="003801D0"/>
    <w:rsid w:val="00395DEB"/>
    <w:rsid w:val="003A3256"/>
    <w:rsid w:val="003B4E6C"/>
    <w:rsid w:val="003C6189"/>
    <w:rsid w:val="003D0B76"/>
    <w:rsid w:val="003E3264"/>
    <w:rsid w:val="003F1D02"/>
    <w:rsid w:val="00402ADA"/>
    <w:rsid w:val="004100E5"/>
    <w:rsid w:val="0041467A"/>
    <w:rsid w:val="004320F3"/>
    <w:rsid w:val="00476BCA"/>
    <w:rsid w:val="00486C73"/>
    <w:rsid w:val="004943ED"/>
    <w:rsid w:val="004A6E85"/>
    <w:rsid w:val="004E0924"/>
    <w:rsid w:val="004E308A"/>
    <w:rsid w:val="00523899"/>
    <w:rsid w:val="0055004E"/>
    <w:rsid w:val="0055484F"/>
    <w:rsid w:val="005623E4"/>
    <w:rsid w:val="005805E5"/>
    <w:rsid w:val="005B0C0A"/>
    <w:rsid w:val="005B1936"/>
    <w:rsid w:val="005C34F8"/>
    <w:rsid w:val="00604CD2"/>
    <w:rsid w:val="00611A33"/>
    <w:rsid w:val="00611FF7"/>
    <w:rsid w:val="00634118"/>
    <w:rsid w:val="006705A5"/>
    <w:rsid w:val="006721BE"/>
    <w:rsid w:val="00677298"/>
    <w:rsid w:val="00680F5C"/>
    <w:rsid w:val="00684D4F"/>
    <w:rsid w:val="00691E53"/>
    <w:rsid w:val="006A0E3E"/>
    <w:rsid w:val="006B3D77"/>
    <w:rsid w:val="006C5962"/>
    <w:rsid w:val="006D660F"/>
    <w:rsid w:val="006E76D5"/>
    <w:rsid w:val="00717ECB"/>
    <w:rsid w:val="007356E7"/>
    <w:rsid w:val="00744A63"/>
    <w:rsid w:val="00746C81"/>
    <w:rsid w:val="00775DAF"/>
    <w:rsid w:val="00776007"/>
    <w:rsid w:val="007839AD"/>
    <w:rsid w:val="007C05E0"/>
    <w:rsid w:val="007C17C1"/>
    <w:rsid w:val="007C3077"/>
    <w:rsid w:val="007C5178"/>
    <w:rsid w:val="007E5C92"/>
    <w:rsid w:val="007F4F3B"/>
    <w:rsid w:val="0085331A"/>
    <w:rsid w:val="008566E0"/>
    <w:rsid w:val="008647CC"/>
    <w:rsid w:val="008711D7"/>
    <w:rsid w:val="00896FB9"/>
    <w:rsid w:val="008A3BF9"/>
    <w:rsid w:val="008A76CD"/>
    <w:rsid w:val="008B4A32"/>
    <w:rsid w:val="008B4B44"/>
    <w:rsid w:val="008C4BCE"/>
    <w:rsid w:val="008E1413"/>
    <w:rsid w:val="008E42DE"/>
    <w:rsid w:val="00913D7D"/>
    <w:rsid w:val="00964DBE"/>
    <w:rsid w:val="00982F9F"/>
    <w:rsid w:val="009B4E0D"/>
    <w:rsid w:val="009D0DC5"/>
    <w:rsid w:val="009D73D6"/>
    <w:rsid w:val="009E73EF"/>
    <w:rsid w:val="009F7938"/>
    <w:rsid w:val="00A01700"/>
    <w:rsid w:val="00A117CA"/>
    <w:rsid w:val="00A13929"/>
    <w:rsid w:val="00A21708"/>
    <w:rsid w:val="00A2506C"/>
    <w:rsid w:val="00A42550"/>
    <w:rsid w:val="00A460A7"/>
    <w:rsid w:val="00A80989"/>
    <w:rsid w:val="00A81587"/>
    <w:rsid w:val="00A97F32"/>
    <w:rsid w:val="00AA052C"/>
    <w:rsid w:val="00AB195D"/>
    <w:rsid w:val="00AD0E9C"/>
    <w:rsid w:val="00AE0C8D"/>
    <w:rsid w:val="00AF6B94"/>
    <w:rsid w:val="00B65C74"/>
    <w:rsid w:val="00B667D1"/>
    <w:rsid w:val="00B816D7"/>
    <w:rsid w:val="00B879CB"/>
    <w:rsid w:val="00BA037F"/>
    <w:rsid w:val="00BB5D06"/>
    <w:rsid w:val="00BE028C"/>
    <w:rsid w:val="00BE1897"/>
    <w:rsid w:val="00C0397A"/>
    <w:rsid w:val="00C2658C"/>
    <w:rsid w:val="00C33F44"/>
    <w:rsid w:val="00C66A6B"/>
    <w:rsid w:val="00C75576"/>
    <w:rsid w:val="00C81F33"/>
    <w:rsid w:val="00CB5844"/>
    <w:rsid w:val="00CC0D4A"/>
    <w:rsid w:val="00CC1E4A"/>
    <w:rsid w:val="00CE2701"/>
    <w:rsid w:val="00CE4540"/>
    <w:rsid w:val="00D01A59"/>
    <w:rsid w:val="00D140C0"/>
    <w:rsid w:val="00D27C43"/>
    <w:rsid w:val="00D30A21"/>
    <w:rsid w:val="00D3675F"/>
    <w:rsid w:val="00DB57D3"/>
    <w:rsid w:val="00DC6644"/>
    <w:rsid w:val="00DD0F03"/>
    <w:rsid w:val="00DE0866"/>
    <w:rsid w:val="00DE3CA0"/>
    <w:rsid w:val="00DF0949"/>
    <w:rsid w:val="00DF2EF1"/>
    <w:rsid w:val="00E02803"/>
    <w:rsid w:val="00E155A4"/>
    <w:rsid w:val="00E25BCF"/>
    <w:rsid w:val="00E369FA"/>
    <w:rsid w:val="00E4286A"/>
    <w:rsid w:val="00E5658D"/>
    <w:rsid w:val="00E66DED"/>
    <w:rsid w:val="00E83CA4"/>
    <w:rsid w:val="00EC5847"/>
    <w:rsid w:val="00ED0188"/>
    <w:rsid w:val="00ED69D9"/>
    <w:rsid w:val="00EE129F"/>
    <w:rsid w:val="00EE503C"/>
    <w:rsid w:val="00EF688F"/>
    <w:rsid w:val="00F14C78"/>
    <w:rsid w:val="00F16B62"/>
    <w:rsid w:val="00F3049C"/>
    <w:rsid w:val="00F31320"/>
    <w:rsid w:val="00F365C5"/>
    <w:rsid w:val="00F36609"/>
    <w:rsid w:val="00F5146C"/>
    <w:rsid w:val="00F7488C"/>
    <w:rsid w:val="00F76668"/>
    <w:rsid w:val="00F834BE"/>
    <w:rsid w:val="00F958B1"/>
    <w:rsid w:val="00F978F6"/>
    <w:rsid w:val="00FA7531"/>
    <w:rsid w:val="00FB3545"/>
    <w:rsid w:val="00FB5210"/>
    <w:rsid w:val="00FB5DCD"/>
    <w:rsid w:val="00FE65A3"/>
    <w:rsid w:val="00FF1C11"/>
    <w:rsid w:val="00FF75C2"/>
    <w:rsid w:val="0CF80742"/>
    <w:rsid w:val="0DCE4122"/>
    <w:rsid w:val="41416302"/>
    <w:rsid w:val="5072B10D"/>
    <w:rsid w:val="5A3AD036"/>
    <w:rsid w:val="64C46C6E"/>
    <w:rsid w:val="6660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4CA6"/>
  <w15:chartTrackingRefBased/>
  <w15:docId w15:val="{45B20597-60B2-4069-A761-9DD80637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A33"/>
    <w:rPr>
      <w:rFonts w:ascii="Arial" w:hAnsi="Arial"/>
      <w:sz w:val="24"/>
    </w:rPr>
  </w:style>
  <w:style w:type="paragraph" w:styleId="Heading1">
    <w:name w:val="heading 1"/>
    <w:basedOn w:val="Normal"/>
    <w:next w:val="Normal"/>
    <w:link w:val="Heading1Char"/>
    <w:uiPriority w:val="9"/>
    <w:qFormat/>
    <w:rsid w:val="004E308A"/>
    <w:pPr>
      <w:spacing w:line="240" w:lineRule="auto"/>
      <w:contextualSpacing/>
      <w:jc w:val="center"/>
      <w:outlineLvl w:val="0"/>
    </w:pPr>
    <w:rPr>
      <w:rFonts w:cs="Arial"/>
      <w:b/>
      <w:sz w:val="32"/>
    </w:rPr>
  </w:style>
  <w:style w:type="paragraph" w:styleId="Heading2">
    <w:name w:val="heading 2"/>
    <w:basedOn w:val="Normal"/>
    <w:next w:val="Normal"/>
    <w:link w:val="Heading2Char"/>
    <w:uiPriority w:val="9"/>
    <w:unhideWhenUsed/>
    <w:qFormat/>
    <w:rsid w:val="001C3CB9"/>
    <w:pPr>
      <w:spacing w:before="240"/>
      <w:outlineLvl w:val="1"/>
    </w:pPr>
    <w:rPr>
      <w:b/>
      <w:sz w:val="28"/>
    </w:rPr>
  </w:style>
  <w:style w:type="paragraph" w:styleId="Heading3">
    <w:name w:val="heading 3"/>
    <w:basedOn w:val="Normal"/>
    <w:next w:val="Normal"/>
    <w:link w:val="Heading3Char"/>
    <w:uiPriority w:val="9"/>
    <w:unhideWhenUsed/>
    <w:qFormat/>
    <w:rsid w:val="007C3077"/>
    <w:pPr>
      <w:spacing w:before="1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08A"/>
    <w:rPr>
      <w:rFonts w:ascii="Arial" w:hAnsi="Arial" w:cs="Arial"/>
      <w:b/>
      <w:sz w:val="32"/>
    </w:rPr>
  </w:style>
  <w:style w:type="paragraph" w:customStyle="1" w:styleId="Default">
    <w:name w:val="Default"/>
    <w:rsid w:val="004E308A"/>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contactheading">
    <w:name w:val="contact heading"/>
    <w:rsid w:val="004E308A"/>
    <w:pPr>
      <w:keepNext/>
      <w:tabs>
        <w:tab w:val="left" w:pos="0"/>
      </w:tabs>
      <w:suppressAutoHyphens/>
      <w:spacing w:before="120" w:after="120" w:line="240" w:lineRule="auto"/>
      <w:outlineLvl w:val="1"/>
    </w:pPr>
    <w:rPr>
      <w:rFonts w:ascii="Times New Roman Bold" w:eastAsia="ヒラギノ角ゴ Pro W3" w:hAnsi="Times New Roman Bold" w:cs="Times New Roman"/>
      <w:color w:val="000000"/>
      <w:sz w:val="24"/>
      <w:szCs w:val="20"/>
    </w:rPr>
  </w:style>
  <w:style w:type="character" w:customStyle="1" w:styleId="Heading2Char">
    <w:name w:val="Heading 2 Char"/>
    <w:basedOn w:val="DefaultParagraphFont"/>
    <w:link w:val="Heading2"/>
    <w:uiPriority w:val="9"/>
    <w:rsid w:val="001C3CB9"/>
    <w:rPr>
      <w:rFonts w:ascii="Arial" w:hAnsi="Arial"/>
      <w:b/>
      <w:sz w:val="28"/>
    </w:rPr>
  </w:style>
  <w:style w:type="paragraph" w:styleId="ListParagraph">
    <w:name w:val="List Paragraph"/>
    <w:basedOn w:val="Normal"/>
    <w:uiPriority w:val="34"/>
    <w:qFormat/>
    <w:rsid w:val="007C05E0"/>
    <w:pPr>
      <w:ind w:left="720"/>
      <w:contextualSpacing/>
    </w:pPr>
  </w:style>
  <w:style w:type="table" w:styleId="TableGrid">
    <w:name w:val="Table Grid"/>
    <w:basedOn w:val="TableNormal"/>
    <w:uiPriority w:val="39"/>
    <w:rsid w:val="0077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3077"/>
    <w:rPr>
      <w:rFonts w:ascii="Arial" w:hAnsi="Arial"/>
      <w:b/>
      <w:sz w:val="24"/>
    </w:rPr>
  </w:style>
  <w:style w:type="table" w:customStyle="1" w:styleId="TableGrid1">
    <w:name w:val="Table Grid1"/>
    <w:basedOn w:val="TableNormal"/>
    <w:next w:val="TableGrid"/>
    <w:uiPriority w:val="59"/>
    <w:rsid w:val="00E8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09"/>
    <w:rPr>
      <w:rFonts w:ascii="Arial" w:hAnsi="Arial"/>
      <w:sz w:val="24"/>
    </w:rPr>
  </w:style>
  <w:style w:type="paragraph" w:styleId="Footer">
    <w:name w:val="footer"/>
    <w:basedOn w:val="Normal"/>
    <w:link w:val="FooterChar"/>
    <w:uiPriority w:val="99"/>
    <w:unhideWhenUsed/>
    <w:rsid w:val="00F3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09"/>
    <w:rPr>
      <w:rFonts w:ascii="Arial" w:hAnsi="Arial"/>
      <w:sz w:val="24"/>
    </w:rPr>
  </w:style>
  <w:style w:type="character" w:styleId="Hyperlink">
    <w:name w:val="Hyperlink"/>
    <w:basedOn w:val="DefaultParagraphFont"/>
    <w:uiPriority w:val="99"/>
    <w:unhideWhenUsed/>
    <w:rsid w:val="0027169D"/>
    <w:rPr>
      <w:color w:val="0563C1" w:themeColor="hyperlink"/>
      <w:u w:val="single"/>
    </w:rPr>
  </w:style>
  <w:style w:type="character" w:styleId="UnresolvedMention">
    <w:name w:val="Unresolved Mention"/>
    <w:basedOn w:val="DefaultParagraphFont"/>
    <w:uiPriority w:val="99"/>
    <w:semiHidden/>
    <w:unhideWhenUsed/>
    <w:rsid w:val="0027169D"/>
    <w:rPr>
      <w:color w:val="605E5C"/>
      <w:shd w:val="clear" w:color="auto" w:fill="E1DFDD"/>
    </w:rPr>
  </w:style>
  <w:style w:type="character" w:styleId="FollowedHyperlink">
    <w:name w:val="FollowedHyperlink"/>
    <w:basedOn w:val="DefaultParagraphFont"/>
    <w:uiPriority w:val="99"/>
    <w:semiHidden/>
    <w:unhideWhenUsed/>
    <w:rsid w:val="00A80989"/>
    <w:rPr>
      <w:color w:val="954F72" w:themeColor="followedHyperlink"/>
      <w:u w:val="single"/>
    </w:rPr>
  </w:style>
  <w:style w:type="paragraph" w:customStyle="1" w:styleId="Heading1A">
    <w:name w:val="Heading 1 A"/>
    <w:next w:val="Default"/>
    <w:rsid w:val="00F76668"/>
    <w:pPr>
      <w:keepNext/>
      <w:tabs>
        <w:tab w:val="left" w:pos="0"/>
      </w:tabs>
      <w:suppressAutoHyphens/>
      <w:spacing w:after="360" w:line="240" w:lineRule="auto"/>
      <w:jc w:val="center"/>
      <w:outlineLvl w:val="0"/>
    </w:pPr>
    <w:rPr>
      <w:rFonts w:ascii="Arial Bold" w:eastAsia="ヒラギノ角ゴ Pro W3" w:hAnsi="Arial Bold" w:cs="Times New Roman"/>
      <w:color w:val="000000"/>
      <w:kern w:val="1"/>
      <w:sz w:val="32"/>
      <w:szCs w:val="20"/>
    </w:rPr>
  </w:style>
  <w:style w:type="paragraph" w:customStyle="1" w:styleId="Heading2A">
    <w:name w:val="Heading 2 A"/>
    <w:next w:val="Default"/>
    <w:rsid w:val="00F76668"/>
    <w:pPr>
      <w:keepNext/>
      <w:tabs>
        <w:tab w:val="left" w:pos="0"/>
      </w:tabs>
      <w:suppressAutoHyphens/>
      <w:spacing w:before="480" w:after="120" w:line="240" w:lineRule="auto"/>
      <w:outlineLvl w:val="1"/>
    </w:pPr>
    <w:rPr>
      <w:rFonts w:ascii="Arial Bold" w:eastAsia="ヒラギノ角ゴ Pro W3" w:hAnsi="Arial Bol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7733">
      <w:bodyDiv w:val="1"/>
      <w:marLeft w:val="0"/>
      <w:marRight w:val="0"/>
      <w:marTop w:val="0"/>
      <w:marBottom w:val="0"/>
      <w:divBdr>
        <w:top w:val="none" w:sz="0" w:space="0" w:color="auto"/>
        <w:left w:val="none" w:sz="0" w:space="0" w:color="auto"/>
        <w:bottom w:val="none" w:sz="0" w:space="0" w:color="auto"/>
        <w:right w:val="none" w:sz="0" w:space="0" w:color="auto"/>
      </w:divBdr>
    </w:div>
    <w:div w:id="683094256">
      <w:bodyDiv w:val="1"/>
      <w:marLeft w:val="0"/>
      <w:marRight w:val="0"/>
      <w:marTop w:val="0"/>
      <w:marBottom w:val="0"/>
      <w:divBdr>
        <w:top w:val="none" w:sz="0" w:space="0" w:color="auto"/>
        <w:left w:val="none" w:sz="0" w:space="0" w:color="auto"/>
        <w:bottom w:val="none" w:sz="0" w:space="0" w:color="auto"/>
        <w:right w:val="none" w:sz="0" w:space="0" w:color="auto"/>
      </w:divBdr>
    </w:div>
    <w:div w:id="1016881269">
      <w:bodyDiv w:val="1"/>
      <w:marLeft w:val="0"/>
      <w:marRight w:val="0"/>
      <w:marTop w:val="0"/>
      <w:marBottom w:val="0"/>
      <w:divBdr>
        <w:top w:val="none" w:sz="0" w:space="0" w:color="auto"/>
        <w:left w:val="none" w:sz="0" w:space="0" w:color="auto"/>
        <w:bottom w:val="none" w:sz="0" w:space="0" w:color="auto"/>
        <w:right w:val="none" w:sz="0" w:space="0" w:color="auto"/>
      </w:divBdr>
    </w:div>
    <w:div w:id="1282613068">
      <w:bodyDiv w:val="1"/>
      <w:marLeft w:val="0"/>
      <w:marRight w:val="0"/>
      <w:marTop w:val="0"/>
      <w:marBottom w:val="0"/>
      <w:divBdr>
        <w:top w:val="none" w:sz="0" w:space="0" w:color="auto"/>
        <w:left w:val="none" w:sz="0" w:space="0" w:color="auto"/>
        <w:bottom w:val="none" w:sz="0" w:space="0" w:color="auto"/>
        <w:right w:val="none" w:sz="0" w:space="0" w:color="auto"/>
      </w:divBdr>
    </w:div>
    <w:div w:id="1788768083">
      <w:bodyDiv w:val="1"/>
      <w:marLeft w:val="0"/>
      <w:marRight w:val="0"/>
      <w:marTop w:val="0"/>
      <w:marBottom w:val="0"/>
      <w:divBdr>
        <w:top w:val="none" w:sz="0" w:space="0" w:color="auto"/>
        <w:left w:val="none" w:sz="0" w:space="0" w:color="auto"/>
        <w:bottom w:val="none" w:sz="0" w:space="0" w:color="auto"/>
        <w:right w:val="none" w:sz="0" w:space="0" w:color="auto"/>
      </w:divBdr>
    </w:div>
    <w:div w:id="20646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rritos.edu/academic-affairs/academic-honesty.htm" TargetMode="External"/><Relationship Id="rId18" Type="http://schemas.openxmlformats.org/officeDocument/2006/relationships/hyperlink" Target="https://www.cerritos.edu/sas/default.htm" TargetMode="External"/><Relationship Id="rId26" Type="http://schemas.openxmlformats.org/officeDocument/2006/relationships/hyperlink" Target="mailto:falconsnest@cerritos.edu" TargetMode="External"/><Relationship Id="rId39" Type="http://schemas.openxmlformats.org/officeDocument/2006/relationships/hyperlink" Target="https://cm.maxient.com/reportingform.php?CerritosCollege&amp;layout_id=1" TargetMode="External"/><Relationship Id="rId21" Type="http://schemas.openxmlformats.org/officeDocument/2006/relationships/hyperlink" Target="https://www.cerritos.edu/title-ix/_includes/docs/ProjectSafe-Brochure.2021-03_ua.pdf" TargetMode="External"/><Relationship Id="rId34" Type="http://schemas.openxmlformats.org/officeDocument/2006/relationships/hyperlink" Target="https://www.cerritos.edu/activities/StudentProgrammingBoard.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rritos.edu/oscg/student-rights-responsibility.htm" TargetMode="External"/><Relationship Id="rId20" Type="http://schemas.openxmlformats.org/officeDocument/2006/relationships/hyperlink" Target="mailto:agray@cerritos.edu" TargetMode="External"/><Relationship Id="rId29" Type="http://schemas.openxmlformats.org/officeDocument/2006/relationships/hyperlink" Target="mailto:gacontreras@cerritos.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ritos.edu/board/_includes/docs/BP/BP_5500.pdf" TargetMode="External"/><Relationship Id="rId24" Type="http://schemas.openxmlformats.org/officeDocument/2006/relationships/hyperlink" Target="https://www.cerritos.edu/title-ix/GenderIdentity_PreferredNameChangeProcess.htm" TargetMode="External"/><Relationship Id="rId32" Type="http://schemas.openxmlformats.org/officeDocument/2006/relationships/hyperlink" Target="mailto:ascc@cerritos.edu" TargetMode="External"/><Relationship Id="rId37" Type="http://schemas.openxmlformats.org/officeDocument/2006/relationships/hyperlink" Target="mailto:studentlife@cerritos.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erritos.edu/board/_includes/docs/AP/AP_5530.pdf" TargetMode="External"/><Relationship Id="rId23" Type="http://schemas.openxmlformats.org/officeDocument/2006/relationships/hyperlink" Target="mailto:studentcomputerhelp@cerritos.edu" TargetMode="External"/><Relationship Id="rId28" Type="http://schemas.openxmlformats.org/officeDocument/2006/relationships/hyperlink" Target="https://libraryguides.cerritos.edu/libraryservices" TargetMode="External"/><Relationship Id="rId36" Type="http://schemas.openxmlformats.org/officeDocument/2006/relationships/hyperlink" Target="https://www.cerritos.edu/activities/interest-form.htm" TargetMode="External"/><Relationship Id="rId10" Type="http://schemas.openxmlformats.org/officeDocument/2006/relationships/hyperlink" Target="https://www.cerritos.edu/admissions-and-records/_includes/docs/2022/2022-23-Cerritos-College-Course-Catalog_ua.pdf" TargetMode="External"/><Relationship Id="rId19" Type="http://schemas.openxmlformats.org/officeDocument/2006/relationships/hyperlink" Target="mailto:TitleIXCoordinator@cerritos.edu" TargetMode="External"/><Relationship Id="rId31" Type="http://schemas.openxmlformats.org/officeDocument/2006/relationships/hyperlink" Target="https://www.cerritos.edu/activities/student-government/default.htm" TargetMode="External"/><Relationship Id="rId4" Type="http://schemas.openxmlformats.org/officeDocument/2006/relationships/settings" Target="settings.xml"/><Relationship Id="rId9" Type="http://schemas.openxmlformats.org/officeDocument/2006/relationships/hyperlink" Target="https://www.bkstr.com/cerritosstore/home" TargetMode="External"/><Relationship Id="rId14" Type="http://schemas.openxmlformats.org/officeDocument/2006/relationships/hyperlink" Target="https://www.cerritos.edu/uploads/Board/BoardPolicies/Chapter5/AP_5520.pdf" TargetMode="External"/><Relationship Id="rId22" Type="http://schemas.openxmlformats.org/officeDocument/2006/relationships/hyperlink" Target="mailto:tnstudenthelp@cerritos.edu" TargetMode="External"/><Relationship Id="rId27" Type="http://schemas.openxmlformats.org/officeDocument/2006/relationships/hyperlink" Target="https://www.cerritos.edu/title-ix/PregnantSEAS.htm" TargetMode="External"/><Relationship Id="rId30" Type="http://schemas.openxmlformats.org/officeDocument/2006/relationships/hyperlink" Target="https://www.cerritos.edu/learningcareerpathways/default.htm" TargetMode="External"/><Relationship Id="rId35" Type="http://schemas.openxmlformats.org/officeDocument/2006/relationships/hyperlink" Target="https://www.cerritos.edu/activities/ASCC.htm" TargetMode="External"/><Relationship Id="rId43" Type="http://schemas.openxmlformats.org/officeDocument/2006/relationships/theme" Target="theme/theme1.xml"/><Relationship Id="rId8" Type="http://schemas.openxmlformats.org/officeDocument/2006/relationships/hyperlink" Target="mailto:mvalencia@cerritos.edu" TargetMode="External"/><Relationship Id="rId3" Type="http://schemas.openxmlformats.org/officeDocument/2006/relationships/styles" Target="styles.xml"/><Relationship Id="rId12" Type="http://schemas.openxmlformats.org/officeDocument/2006/relationships/hyperlink" Target="https://www.cerritos.edu/board/_includes/docs/BP/BP_5500.pdf" TargetMode="External"/><Relationship Id="rId17" Type="http://schemas.openxmlformats.org/officeDocument/2006/relationships/hyperlink" Target="https://www.cerritos.edu/sas/how-to-apply.htm" TargetMode="External"/><Relationship Id="rId25" Type="http://schemas.openxmlformats.org/officeDocument/2006/relationships/hyperlink" Target="https://www.cerritos.edu/falcons-nest/default.htm" TargetMode="External"/><Relationship Id="rId33" Type="http://schemas.openxmlformats.org/officeDocument/2006/relationships/hyperlink" Target="https://www.cerritos.edu/activities/clubsandorganizations.htm" TargetMode="External"/><Relationship Id="rId38" Type="http://schemas.openxmlformats.org/officeDocument/2006/relationships/hyperlink" Target="https://www.cerritos.edu/ca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C0A2-4652-4403-98C6-210185F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Valencia</dc:creator>
  <cp:keywords/>
  <dc:description/>
  <cp:lastModifiedBy>Valencia, Monique</cp:lastModifiedBy>
  <cp:revision>10</cp:revision>
  <dcterms:created xsi:type="dcterms:W3CDTF">2023-01-09T19:56:00Z</dcterms:created>
  <dcterms:modified xsi:type="dcterms:W3CDTF">2023-01-09T20:15:00Z</dcterms:modified>
</cp:coreProperties>
</file>